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499403A" w14:textId="77777777" w:rsidR="00BA3DD2" w:rsidRDefault="00BA3DD2" w:rsidP="00BA3DD2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Příloha č.1 - Šablona projektového záměru pro programový rámec irop </w:t>
      </w:r>
      <w:proofErr w:type="gramStart"/>
      <w:r>
        <w:rPr>
          <w:rFonts w:ascii="Times New Roman" w:hAnsi="Times New Roman" w:cs="Times New Roman"/>
          <w:caps/>
          <w:color w:val="A6A6A6"/>
          <w:sz w:val="40"/>
          <w:szCs w:val="40"/>
        </w:rPr>
        <w:t>mas</w:t>
      </w:r>
      <w:proofErr w:type="gramEnd"/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 lašsko, z. s.</w:t>
      </w:r>
    </w:p>
    <w:p w14:paraId="7FF81FE6" w14:textId="4D16D5D4" w:rsidR="00CD2D24" w:rsidRDefault="00DC1D50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>9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. výzva </w:t>
      </w:r>
      <w:proofErr w:type="gramStart"/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>mas</w:t>
      </w:r>
      <w:proofErr w:type="gramEnd"/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</w:t>
      </w:r>
      <w:r w:rsidR="00B00A59">
        <w:rPr>
          <w:rFonts w:ascii="Times New Roman" w:hAnsi="Times New Roman" w:cs="Times New Roman"/>
          <w:caps/>
          <w:color w:val="A6A6A6"/>
          <w:sz w:val="36"/>
          <w:szCs w:val="36"/>
        </w:rPr>
        <w:t>Lašsko, z. s.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– irop</w:t>
      </w:r>
      <w:r w:rsidR="00D354FB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– </w:t>
      </w:r>
      <w:r w:rsidR="001A0CC8">
        <w:rPr>
          <w:rFonts w:ascii="Times New Roman" w:hAnsi="Times New Roman" w:cs="Times New Roman"/>
          <w:caps/>
          <w:color w:val="A6A6A6"/>
          <w:sz w:val="36"/>
          <w:szCs w:val="36"/>
        </w:rPr>
        <w:t>Doprava</w:t>
      </w:r>
      <w:r w:rsidR="008D30C8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I</w:t>
      </w:r>
      <w:r>
        <w:rPr>
          <w:rFonts w:ascii="Times New Roman" w:hAnsi="Times New Roman" w:cs="Times New Roman"/>
          <w:caps/>
          <w:color w:val="A6A6A6"/>
          <w:sz w:val="36"/>
          <w:szCs w:val="36"/>
        </w:rPr>
        <w:t>V</w:t>
      </w:r>
    </w:p>
    <w:p w14:paraId="79F02100" w14:textId="568A5806" w:rsidR="00BA3DD2" w:rsidRDefault="00BA3DD2" w:rsidP="00BA3DD2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>vazba na výzvu ŘO IROP: 60.</w:t>
      </w:r>
    </w:p>
    <w:p w14:paraId="2164DDCE" w14:textId="77777777" w:rsidR="00BA3DD2" w:rsidRDefault="00BA3DD2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5845A77" w14:textId="77777777" w:rsidR="00D65DA9" w:rsidRDefault="00D65DA9" w:rsidP="00D65DA9">
      <w:pPr>
        <w:jc w:val="both"/>
        <w:rPr>
          <w:b/>
          <w:sz w:val="28"/>
          <w:szCs w:val="28"/>
        </w:rPr>
      </w:pPr>
      <w:bookmarkStart w:id="0" w:name="RANGE!A1:G36"/>
    </w:p>
    <w:p w14:paraId="618F4AAB" w14:textId="77777777" w:rsidR="00D65DA9" w:rsidRPr="00211D24" w:rsidRDefault="00D65DA9" w:rsidP="00D65DA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lastRenderedPageBreak/>
        <w:t>Informace:</w:t>
      </w:r>
    </w:p>
    <w:p w14:paraId="51305EE2" w14:textId="77777777" w:rsidR="00D65DA9" w:rsidRDefault="00D65DA9" w:rsidP="00D65DA9">
      <w:pPr>
        <w:jc w:val="both"/>
      </w:pPr>
      <w:r>
        <w:t>Žadatel musí vyplnit všechny požadované údaje.</w:t>
      </w:r>
    </w:p>
    <w:p w14:paraId="47B4D8FF" w14:textId="0DE2485C" w:rsidR="00D65DA9" w:rsidRDefault="00D65DA9" w:rsidP="00D65DA9">
      <w:pPr>
        <w:jc w:val="both"/>
      </w:pPr>
      <w:r>
        <w:t>V rámci MAS bude nejprve ze strany kanceláře MAS Lašsko provedena administrativní kontrola. Následuje věcné hodnocení prováděné Výběrovou komisí. Poté Rada MAS vybere záměry, kterým bude vydáno Vyjádření o souladu se SCLLD MAS Lašsko. Toto vyjádření je povinnou součástí žádosti o podporu, kterou nositelé vybraných záměrů následně zpracují v MS21+.</w:t>
      </w:r>
    </w:p>
    <w:p w14:paraId="7FF580C1" w14:textId="3E2D46DF" w:rsidR="00D65DA9" w:rsidRDefault="00D65DA9" w:rsidP="00D65DA9">
      <w:pPr>
        <w:jc w:val="both"/>
      </w:pPr>
      <w:r>
        <w:t xml:space="preserve">Postup hodnocení záměrů je uveden v </w:t>
      </w:r>
      <w:r w:rsidRPr="00D65DA9">
        <w:t xml:space="preserve">Interních postupech MAS Lašsko </w:t>
      </w:r>
      <w:proofErr w:type="gramStart"/>
      <w:r w:rsidRPr="00D65DA9">
        <w:t>IROP - Transparentnost</w:t>
      </w:r>
      <w:proofErr w:type="gramEnd"/>
      <w:r w:rsidRPr="00D65DA9">
        <w:t xml:space="preserve"> hodnocení a výběru projektů, zamezení střetu zájmů. Interní postupy jsou zveřejněny</w:t>
      </w:r>
      <w:r>
        <w:rPr>
          <w:b/>
        </w:rPr>
        <w:t xml:space="preserve"> </w:t>
      </w:r>
      <w:hyperlink r:id="rId12" w:history="1">
        <w:r w:rsidR="00A41163" w:rsidRPr="00A41163">
          <w:rPr>
            <w:rStyle w:val="Hypertextovodkaz"/>
          </w:rPr>
          <w:t>zde</w:t>
        </w:r>
      </w:hyperlink>
      <w:bookmarkStart w:id="1" w:name="_GoBack"/>
      <w:bookmarkEnd w:id="1"/>
      <w:r w:rsidR="00A41163">
        <w:t>.</w:t>
      </w:r>
    </w:p>
    <w:p w14:paraId="08596F51" w14:textId="56B4A296" w:rsidR="00D65DA9" w:rsidRDefault="00D65DA9" w:rsidP="00D65DA9">
      <w:pPr>
        <w:jc w:val="both"/>
      </w:pPr>
      <w:r>
        <w:t xml:space="preserve">Po výběru projektových záměrů ze strany MAS následuje podání žádosti o podporu do výzvy č. </w:t>
      </w:r>
      <w:r w:rsidR="001A0CC8">
        <w:t>60</w:t>
      </w:r>
      <w:r>
        <w:t xml:space="preserve"> IROP, a to prostřednictvím MS21+. Hodnocení žádostí o podporu je v kompetenci Centra pro regionální rozvoj (CRR). </w:t>
      </w:r>
    </w:p>
    <w:p w14:paraId="6A102BFF" w14:textId="77B647C2" w:rsidR="00D65DA9" w:rsidRDefault="00D65DA9" w:rsidP="00D65DA9">
      <w:pPr>
        <w:jc w:val="both"/>
      </w:pPr>
      <w:r>
        <w:t xml:space="preserve">Věcná způsobilost je definována v Obecných a Specifických pravidlech pro žadatele a příjemce výzvy č. </w:t>
      </w:r>
      <w:r w:rsidR="001A0CC8">
        <w:t>60</w:t>
      </w:r>
      <w:r>
        <w:t xml:space="preserve"> IROP (vždy v aktuálním znění).</w:t>
      </w:r>
    </w:p>
    <w:p w14:paraId="6181932F" w14:textId="5431CDE6" w:rsidR="00D65DA9" w:rsidRDefault="00D65DA9" w:rsidP="00D65DA9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3" w:history="1">
        <w:r w:rsidR="001A0CC8" w:rsidRPr="00A41163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564D9EF9" w14:textId="77777777" w:rsidR="00BA3DD2" w:rsidRDefault="00BA3DD2" w:rsidP="00BA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relevantní přílohy je nutné zaslat na e-mail: </w:t>
      </w:r>
      <w:r w:rsidRPr="00DC1D50">
        <w:rPr>
          <w:b/>
        </w:rPr>
        <w:t>iropmaslassko@gmail.com</w:t>
      </w:r>
    </w:p>
    <w:p w14:paraId="7AD89FCE" w14:textId="77777777" w:rsidR="00BA3DD2" w:rsidRDefault="00BA3DD2" w:rsidP="00BA3DD2"/>
    <w:p w14:paraId="78BAD420" w14:textId="63778A82" w:rsidR="00D65DA9" w:rsidRDefault="00BA3DD2" w:rsidP="00BA3DD2">
      <w:r>
        <w:rPr>
          <w:b/>
          <w:bCs/>
          <w:color w:val="FF0000"/>
        </w:rPr>
        <w:t>Před odevzdáním smažte tuto první stranu s informacemi</w:t>
      </w:r>
      <w:r w:rsidR="00D65DA9">
        <w:br w:type="page"/>
      </w:r>
    </w:p>
    <w:p w14:paraId="3268D047" w14:textId="77777777" w:rsidR="00D65DA9" w:rsidRPr="00211D24" w:rsidRDefault="00D65DA9" w:rsidP="00D65DA9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603"/>
        <w:gridCol w:w="4095"/>
      </w:tblGrid>
      <w:tr w:rsidR="00D65DA9" w:rsidRPr="001C1F58" w14:paraId="726335D8" w14:textId="77777777" w:rsidTr="002F334A">
        <w:trPr>
          <w:trHeight w:val="270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A0B08F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464998B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D65DA9" w:rsidRPr="001C1F58" w14:paraId="4CAB4745" w14:textId="77777777" w:rsidTr="0096756A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vAlign w:val="center"/>
          </w:tcPr>
          <w:p w14:paraId="6315A331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03" w:type="dxa"/>
            <w:shd w:val="clear" w:color="auto" w:fill="FFFFFF" w:themeFill="background1"/>
            <w:vAlign w:val="center"/>
          </w:tcPr>
          <w:p w14:paraId="5022753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54F81786" w14:textId="19ACCBDA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E62E53">
              <w:rPr>
                <w:rFonts w:cs="Arial"/>
                <w:b/>
                <w:sz w:val="20"/>
                <w:szCs w:val="20"/>
              </w:rPr>
              <w:t>Lašsko, z. s.</w:t>
            </w:r>
          </w:p>
        </w:tc>
      </w:tr>
      <w:tr w:rsidR="00D65DA9" w:rsidRPr="001C1F58" w14:paraId="47069A36" w14:textId="77777777" w:rsidTr="0096756A">
        <w:trPr>
          <w:trHeight w:val="334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1DA08D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04930E95" w14:textId="41B9642D" w:rsidR="00D65DA9" w:rsidRPr="00331076" w:rsidRDefault="00C11255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číslo a název opatření PR IROP ŘO 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18A32D1E" w14:textId="07F60082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C11255">
              <w:rPr>
                <w:rStyle w:val="datalabel"/>
              </w:rPr>
              <w:t xml:space="preserve">06.05.01 </w:t>
            </w:r>
            <w:proofErr w:type="gramStart"/>
            <w:r w:rsidR="00C11255">
              <w:rPr>
                <w:rStyle w:val="datalabel"/>
              </w:rPr>
              <w:t>IROP - Doprava</w:t>
            </w:r>
            <w:proofErr w:type="gramEnd"/>
          </w:p>
        </w:tc>
      </w:tr>
      <w:tr w:rsidR="00D65DA9" w:rsidRPr="001C1F58" w14:paraId="7B264B21" w14:textId="77777777" w:rsidTr="0096756A">
        <w:trPr>
          <w:trHeight w:val="2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356D9F0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15F3C19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4356FC9F" w14:textId="0826B282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1A0CC8">
              <w:rPr>
                <w:rFonts w:cs="Arial"/>
                <w:b/>
                <w:sz w:val="20"/>
                <w:szCs w:val="20"/>
              </w:rPr>
              <w:t>60</w:t>
            </w:r>
            <w:r w:rsidRPr="008F1B30">
              <w:rPr>
                <w:bCs/>
                <w:sz w:val="20"/>
                <w:szCs w:val="20"/>
              </w:rPr>
              <w:t>.</w:t>
            </w:r>
            <w:r w:rsidR="001A0CC8">
              <w:rPr>
                <w:bCs/>
                <w:sz w:val="20"/>
                <w:szCs w:val="20"/>
              </w:rPr>
              <w:t>v</w:t>
            </w:r>
            <w:r w:rsidRPr="00331076">
              <w:rPr>
                <w:sz w:val="20"/>
                <w:szCs w:val="20"/>
              </w:rPr>
              <w:t xml:space="preserve">ýzva IROP – </w:t>
            </w:r>
            <w:r w:rsidR="001A0CC8">
              <w:rPr>
                <w:sz w:val="20"/>
                <w:szCs w:val="20"/>
              </w:rPr>
              <w:t>Doprava</w:t>
            </w:r>
            <w:r w:rsidRPr="00331076">
              <w:rPr>
                <w:sz w:val="20"/>
                <w:szCs w:val="20"/>
              </w:rPr>
              <w:t>– SC 5.1</w:t>
            </w:r>
            <w:r w:rsidR="00A41163">
              <w:rPr>
                <w:sz w:val="20"/>
                <w:szCs w:val="20"/>
              </w:rPr>
              <w:t xml:space="preserve"> (CLLD)</w:t>
            </w:r>
          </w:p>
        </w:tc>
      </w:tr>
      <w:tr w:rsidR="00D65DA9" w:rsidRPr="001C1F58" w14:paraId="0AFB27C6" w14:textId="77777777" w:rsidTr="0096756A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071D3C5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07A14335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  <w:hideMark/>
          </w:tcPr>
          <w:p w14:paraId="509BFB0E" w14:textId="291F7B2E" w:rsidR="00D354FB" w:rsidRPr="00331076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DC1D50">
              <w:rPr>
                <w:rFonts w:cs="Arial"/>
                <w:bCs/>
                <w:sz w:val="20"/>
                <w:szCs w:val="20"/>
              </w:rPr>
              <w:t>9</w:t>
            </w:r>
            <w:r w:rsidR="000F090F">
              <w:rPr>
                <w:rFonts w:cs="Arial"/>
                <w:bCs/>
                <w:sz w:val="20"/>
                <w:szCs w:val="20"/>
              </w:rPr>
              <w:t xml:space="preserve">. výzva </w:t>
            </w:r>
            <w:r w:rsidR="001A0CC8">
              <w:rPr>
                <w:rFonts w:cs="Arial"/>
                <w:bCs/>
                <w:sz w:val="20"/>
                <w:szCs w:val="20"/>
              </w:rPr>
              <w:t>MAS Lašsko</w:t>
            </w:r>
            <w:r w:rsidR="000F090F">
              <w:rPr>
                <w:rFonts w:cs="Arial"/>
                <w:bCs/>
                <w:sz w:val="20"/>
                <w:szCs w:val="20"/>
              </w:rPr>
              <w:t>, z. s.</w:t>
            </w:r>
            <w:r w:rsidR="00D354FB">
              <w:rPr>
                <w:rFonts w:cs="Arial"/>
                <w:bCs/>
                <w:sz w:val="20"/>
                <w:szCs w:val="20"/>
              </w:rPr>
              <w:t xml:space="preserve"> – </w:t>
            </w:r>
            <w:r w:rsidR="001A0CC8">
              <w:rPr>
                <w:rFonts w:cs="Arial"/>
                <w:bCs/>
                <w:sz w:val="20"/>
                <w:szCs w:val="20"/>
              </w:rPr>
              <w:t>IROP</w:t>
            </w:r>
            <w:r w:rsidR="00D354FB">
              <w:rPr>
                <w:rFonts w:cs="Arial"/>
                <w:bCs/>
                <w:sz w:val="20"/>
                <w:szCs w:val="20"/>
              </w:rPr>
              <w:t xml:space="preserve"> – </w:t>
            </w:r>
            <w:r w:rsidR="001A0CC8">
              <w:rPr>
                <w:rFonts w:cs="Arial"/>
                <w:bCs/>
                <w:sz w:val="20"/>
                <w:szCs w:val="20"/>
              </w:rPr>
              <w:t>Doprava</w:t>
            </w:r>
            <w:r w:rsidR="008D30C8">
              <w:rPr>
                <w:rFonts w:cs="Arial"/>
                <w:bCs/>
                <w:sz w:val="20"/>
                <w:szCs w:val="20"/>
              </w:rPr>
              <w:t xml:space="preserve"> I</w:t>
            </w:r>
            <w:r w:rsidR="00DC1D50">
              <w:rPr>
                <w:rFonts w:cs="Arial"/>
                <w:bCs/>
                <w:sz w:val="20"/>
                <w:szCs w:val="20"/>
              </w:rPr>
              <w:t>V</w:t>
            </w:r>
          </w:p>
        </w:tc>
      </w:tr>
      <w:tr w:rsidR="00D65DA9" w:rsidRPr="001C1F58" w14:paraId="1322FAF9" w14:textId="77777777" w:rsidTr="0096756A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03188A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67556C6D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4095" w:type="dxa"/>
            <w:shd w:val="clear" w:color="auto" w:fill="FFFFFF" w:themeFill="background1"/>
            <w:noWrap/>
            <w:hideMark/>
          </w:tcPr>
          <w:p w14:paraId="532D7D0B" w14:textId="252F82B3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D354FB">
              <w:rPr>
                <w:i/>
                <w:color w:val="FF0000"/>
                <w:sz w:val="20"/>
                <w:szCs w:val="20"/>
              </w:rPr>
              <w:t>vyplňte úplný název žadatele</w:t>
            </w:r>
          </w:p>
        </w:tc>
      </w:tr>
      <w:tr w:rsidR="00D65DA9" w:rsidRPr="001C1F58" w14:paraId="254E16B5" w14:textId="77777777" w:rsidTr="0096756A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4002CC1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465D7470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A48C8DA" w14:textId="313E564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4FAAFE16" w14:textId="77777777" w:rsidTr="0096756A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FC9EA7B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40354A8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5778C85A" w14:textId="3F81F31C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3D350F34" w14:textId="77777777" w:rsidTr="0096756A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DE26037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20921019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1E805B23" w14:textId="77584DEA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1A3250C8" w14:textId="77777777" w:rsidTr="0096756A">
        <w:trPr>
          <w:trHeight w:val="5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7950E4A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6C5202E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21461F7A" w14:textId="11B1F48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50E78FCE" w14:textId="77777777" w:rsidTr="0096756A">
        <w:trPr>
          <w:trHeight w:val="52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1751CABF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3" w:type="dxa"/>
            <w:shd w:val="clear" w:color="auto" w:fill="FFFFFF" w:themeFill="background1"/>
            <w:vAlign w:val="center"/>
            <w:hideMark/>
          </w:tcPr>
          <w:p w14:paraId="37DBBCCE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4095" w:type="dxa"/>
            <w:shd w:val="clear" w:color="auto" w:fill="FFFFFF" w:themeFill="background1"/>
            <w:noWrap/>
            <w:vAlign w:val="center"/>
          </w:tcPr>
          <w:p w14:paraId="03E70641" w14:textId="72FFD0D0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14:paraId="0E4CEC0E" w14:textId="77777777" w:rsidR="00194B88" w:rsidRDefault="00194B88" w:rsidP="00D65DA9">
      <w:pPr>
        <w:rPr>
          <w:b/>
        </w:rPr>
      </w:pPr>
    </w:p>
    <w:p w14:paraId="21310F3D" w14:textId="19E55725" w:rsidR="00D65DA9" w:rsidRDefault="00D65DA9" w:rsidP="00D65DA9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D65DA9" w:rsidRPr="00586900" w14:paraId="2CA3D234" w14:textId="77777777" w:rsidTr="00AE1EC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22265AF" w14:textId="5010E639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Popis projektu:</w:t>
            </w:r>
          </w:p>
        </w:tc>
      </w:tr>
      <w:tr w:rsidR="00D65DA9" w:rsidRPr="00586900" w14:paraId="09BADC9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C3D076" w14:textId="29530566" w:rsidR="00D65DA9" w:rsidRDefault="00D65DA9" w:rsidP="002F334A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Stručně popište Váš projekt. </w:t>
            </w:r>
          </w:p>
          <w:p w14:paraId="59C9B5FF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</w:p>
          <w:p w14:paraId="2A57EA0E" w14:textId="77777777" w:rsidR="00D65DA9" w:rsidRPr="00E62E53" w:rsidRDefault="00D65DA9" w:rsidP="002F334A">
            <w:pPr>
              <w:rPr>
                <w:b/>
                <w:i/>
                <w:sz w:val="20"/>
                <w:szCs w:val="20"/>
              </w:rPr>
            </w:pPr>
          </w:p>
        </w:tc>
      </w:tr>
      <w:tr w:rsidR="00C35853" w:rsidRPr="00586900" w14:paraId="3EA8724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13162CE" w14:textId="2C0060EE" w:rsidR="00C35853" w:rsidRPr="00586900" w:rsidRDefault="00002FA1" w:rsidP="00C35853">
            <w:pPr>
              <w:rPr>
                <w:b/>
              </w:rPr>
            </w:pPr>
            <w:r w:rsidRPr="00C97F90">
              <w:rPr>
                <w:b/>
              </w:rPr>
              <w:t>Podporované aktivity a jejich vazba na</w:t>
            </w:r>
            <w:r w:rsidR="00C35853" w:rsidRPr="00C97F90">
              <w:rPr>
                <w:b/>
              </w:rPr>
              <w:t xml:space="preserve"> 60. výzv</w:t>
            </w:r>
            <w:r w:rsidRPr="00C97F90">
              <w:rPr>
                <w:b/>
              </w:rPr>
              <w:t>u</w:t>
            </w:r>
            <w:r w:rsidR="00C35853" w:rsidRPr="00C97F90">
              <w:rPr>
                <w:b/>
              </w:rPr>
              <w:t xml:space="preserve"> IROP –Doprava – SC 5.1 (CLLD) a specifická pravidla této výzvy:</w:t>
            </w:r>
            <w:r w:rsidR="00C35853" w:rsidRPr="00C97F9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35853" w:rsidRPr="00AE1EC4" w14:paraId="407136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C17A69" w14:textId="1A0EB8EC" w:rsidR="00C35853" w:rsidRDefault="00C35853" w:rsidP="00C35853">
            <w:r w:rsidRPr="00AE1EC4">
              <w:t>Uveďte</w:t>
            </w:r>
            <w:r w:rsidR="005845DD">
              <w:t>,</w:t>
            </w:r>
            <w:r w:rsidRPr="00AE1EC4">
              <w:t xml:space="preserve"> která </w:t>
            </w:r>
            <w:proofErr w:type="spellStart"/>
            <w:r w:rsidR="004B39D7">
              <w:t>podaktivita</w:t>
            </w:r>
            <w:proofErr w:type="spellEnd"/>
            <w:r w:rsidR="004B39D7">
              <w:t xml:space="preserve">/kombinace </w:t>
            </w:r>
            <w:proofErr w:type="spellStart"/>
            <w:r w:rsidR="004B39D7">
              <w:t>podaktivit</w:t>
            </w:r>
            <w:proofErr w:type="spellEnd"/>
            <w:r w:rsidRPr="00AE1EC4">
              <w:t xml:space="preserve"> má být v rámci projektu realizován</w:t>
            </w:r>
            <w:r w:rsidR="004B39D7">
              <w:t>a</w:t>
            </w:r>
            <w:r w:rsidRPr="00AE1EC4">
              <w:t xml:space="preserve"> </w:t>
            </w:r>
            <w:r w:rsidRPr="00AE5F82">
              <w:rPr>
                <w:i/>
              </w:rPr>
              <w:t>(Nevyhovující smažte a doplňte požadovan</w:t>
            </w:r>
            <w:r w:rsidR="00FA75AC" w:rsidRPr="00AE5F82">
              <w:rPr>
                <w:i/>
              </w:rPr>
              <w:t>é</w:t>
            </w:r>
            <w:r w:rsidRPr="00AE5F82">
              <w:rPr>
                <w:i/>
              </w:rPr>
              <w:t xml:space="preserve"> údaje)</w:t>
            </w:r>
            <w:r w:rsidR="004B39D7">
              <w:t>:</w:t>
            </w:r>
          </w:p>
          <w:p w14:paraId="41D8EAC9" w14:textId="39B3EB93" w:rsidR="00AE5F82" w:rsidRDefault="00AE5F82" w:rsidP="00C35853"/>
          <w:p w14:paraId="466135FA" w14:textId="32750B63" w:rsidR="00AE5F82" w:rsidRPr="00AE5F82" w:rsidRDefault="00AE5F82" w:rsidP="00C35853">
            <w:pPr>
              <w:rPr>
                <w:b/>
                <w:i/>
              </w:rPr>
            </w:pPr>
            <w:r w:rsidRPr="00AE5F82">
              <w:rPr>
                <w:b/>
                <w:i/>
              </w:rPr>
              <w:t>!!! V jedné žádosti o podporu nelze kombinovat aktivity Infrastruktura pro bezpečnou nemotorovou dopravu a Infrastruktura pro cyklistickou dopravu!!!</w:t>
            </w:r>
          </w:p>
          <w:p w14:paraId="2A7A40B2" w14:textId="77777777" w:rsidR="00C35853" w:rsidRPr="00AE1EC4" w:rsidRDefault="00C35853" w:rsidP="002F334A">
            <w:pPr>
              <w:rPr>
                <w:b/>
              </w:rPr>
            </w:pPr>
          </w:p>
          <w:p w14:paraId="2F10BCB0" w14:textId="77777777" w:rsidR="00C35853" w:rsidRPr="00AE1EC4" w:rsidRDefault="00C35853" w:rsidP="00C35853">
            <w:pPr>
              <w:rPr>
                <w:b/>
              </w:rPr>
            </w:pPr>
            <w:r w:rsidRPr="00AE1EC4">
              <w:rPr>
                <w:b/>
              </w:rPr>
              <w:t>Infrastruktura pro bezpečnou nemotorovou dopravu</w:t>
            </w:r>
          </w:p>
          <w:p w14:paraId="3023857A" w14:textId="77777777" w:rsidR="00C35853" w:rsidRPr="00AE1EC4" w:rsidRDefault="00C35853" w:rsidP="00C35853">
            <w:pPr>
              <w:rPr>
                <w:u w:val="single"/>
              </w:rPr>
            </w:pPr>
            <w:r w:rsidRPr="00AE1EC4">
              <w:rPr>
                <w:u w:val="single"/>
              </w:rPr>
              <w:t>A-výstavba, modernizace a rekonstrukce komunikací pro pěší v trase nebo v křížení</w:t>
            </w:r>
          </w:p>
          <w:p w14:paraId="5DC4757B" w14:textId="77777777" w:rsidR="00C35853" w:rsidRPr="00AE1EC4" w:rsidRDefault="00C35853" w:rsidP="00C35853">
            <w:pPr>
              <w:rPr>
                <w:u w:val="single"/>
              </w:rPr>
            </w:pPr>
            <w:r w:rsidRPr="00AE1EC4">
              <w:rPr>
                <w:u w:val="single"/>
              </w:rPr>
              <w:t>pozemní komunikace s vysokou intenzitou dopravy;</w:t>
            </w:r>
          </w:p>
          <w:p w14:paraId="11360FAE" w14:textId="6F3C0FF1" w:rsidR="00C35853" w:rsidRPr="00D0064C" w:rsidRDefault="00C35853" w:rsidP="00C35853">
            <w:pPr>
              <w:rPr>
                <w:b/>
              </w:rPr>
            </w:pPr>
            <w:r w:rsidRPr="00AE1EC4">
              <w:rPr>
                <w:b/>
              </w:rPr>
              <w:t>Kritérium</w:t>
            </w:r>
            <w:r w:rsidR="002D67BB" w:rsidRPr="00AE1EC4">
              <w:rPr>
                <w:b/>
              </w:rPr>
              <w:t xml:space="preserve">: </w:t>
            </w:r>
            <w:r w:rsidRPr="00AE1EC4">
              <w:t xml:space="preserve">Projektem výstavby, modernizace nebo rekonstrukce komunikace pro pěší v trase nebo v křížení pozemní komunikace s vysokou intenzitou dopravy je dotčena pozemní komunikace s intenzitou motorové dopravy </w:t>
            </w:r>
            <w:r w:rsidRPr="00AE1EC4">
              <w:rPr>
                <w:color w:val="FF0000"/>
              </w:rPr>
              <w:t>doplňte</w:t>
            </w:r>
            <w:r w:rsidRPr="00AE1EC4">
              <w:rPr>
                <w:b/>
              </w:rPr>
              <w:t xml:space="preserve"> vozidel za den</w:t>
            </w:r>
            <w:r w:rsidR="00002FA1" w:rsidRPr="00AE1EC4">
              <w:rPr>
                <w:rStyle w:val="Znakapoznpodarou"/>
                <w:b/>
              </w:rPr>
              <w:footnoteReference w:id="1"/>
            </w:r>
            <w:r w:rsidRPr="00AE1EC4">
              <w:t xml:space="preserve">. (min 500 </w:t>
            </w:r>
            <w:proofErr w:type="gramStart"/>
            <w:r w:rsidRPr="00AE1EC4">
              <w:t>voz./</w:t>
            </w:r>
            <w:proofErr w:type="gramEnd"/>
            <w:r w:rsidRPr="00AE1EC4">
              <w:t>den);</w:t>
            </w:r>
          </w:p>
          <w:p w14:paraId="620439AF" w14:textId="77777777" w:rsidR="00C35853" w:rsidRPr="00AE1EC4" w:rsidRDefault="00C35853" w:rsidP="00C35853"/>
          <w:p w14:paraId="5725E69C" w14:textId="77777777" w:rsidR="00C35853" w:rsidRPr="00AE1EC4" w:rsidRDefault="00C35853" w:rsidP="00C35853">
            <w:pPr>
              <w:rPr>
                <w:u w:val="single"/>
              </w:rPr>
            </w:pPr>
            <w:r w:rsidRPr="00AE1EC4">
              <w:rPr>
                <w:u w:val="single"/>
              </w:rPr>
              <w:t>B-zvyšování bezpečnosti nemotorové dopravy stavebními úpravami komunikací pro pěší a pro</w:t>
            </w:r>
          </w:p>
          <w:p w14:paraId="640CC80F" w14:textId="77777777" w:rsidR="00C35853" w:rsidRPr="00AE1EC4" w:rsidRDefault="00C35853" w:rsidP="00C35853">
            <w:pPr>
              <w:rPr>
                <w:u w:val="single"/>
              </w:rPr>
            </w:pPr>
            <w:r w:rsidRPr="00AE1EC4">
              <w:rPr>
                <w:u w:val="single"/>
              </w:rPr>
              <w:t xml:space="preserve">cyklisty a instalací prvků zklidňujících dopravu v nehodových lokalitách           </w:t>
            </w:r>
          </w:p>
          <w:p w14:paraId="5963DC09" w14:textId="29BEA4A2" w:rsidR="00C35853" w:rsidRPr="00AE1EC4" w:rsidRDefault="00C35853" w:rsidP="00C35853">
            <w:r w:rsidRPr="00AE1EC4">
              <w:rPr>
                <w:b/>
              </w:rPr>
              <w:t>Kritérium</w:t>
            </w:r>
            <w:r w:rsidR="002D67BB" w:rsidRPr="00AE1EC4">
              <w:rPr>
                <w:b/>
              </w:rPr>
              <w:t xml:space="preserve">: </w:t>
            </w:r>
            <w:r w:rsidRPr="00AE1EC4">
              <w:t xml:space="preserve">Projektem zvyšování bezpečnosti nemotorové dopravy stavebními úpravami komunikací pro pěší a cyklisty a instalací prvků zklidňujících dopravu v nehodových lokalitách je dotčena silnice nebo místní komunikace, na které bezpečnostní inspekce pozemní komunikace </w:t>
            </w:r>
            <w:r w:rsidRPr="00AE1EC4">
              <w:lastRenderedPageBreak/>
              <w:t>prokázala vysoké bezpečnostní riziko pro chodce nebo cyklisty. (</w:t>
            </w:r>
            <w:r w:rsidRPr="00AE1EC4">
              <w:rPr>
                <w:color w:val="FF0000"/>
              </w:rPr>
              <w:t>povinná příloha Zpráva o provedení bezpečnostní inspekce pozemní komunikace</w:t>
            </w:r>
            <w:r w:rsidRPr="00AE1EC4">
              <w:t>).</w:t>
            </w:r>
          </w:p>
          <w:p w14:paraId="66FD3762" w14:textId="690828C1" w:rsidR="00C35853" w:rsidRPr="00AE1EC4" w:rsidRDefault="00C35853" w:rsidP="00C35853">
            <w:pPr>
              <w:rPr>
                <w:sz w:val="20"/>
                <w:szCs w:val="20"/>
              </w:rPr>
            </w:pPr>
            <w:r w:rsidRPr="00AE1E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E1EC4">
              <w:rPr>
                <w:b/>
              </w:rPr>
              <w:t>Infrastruktura pro cyklistickou dopravu</w:t>
            </w:r>
          </w:p>
          <w:p w14:paraId="3A1638D8" w14:textId="42243569" w:rsidR="00C35853" w:rsidRPr="00AE1EC4" w:rsidRDefault="00C35853" w:rsidP="00C35853">
            <w:pPr>
              <w:rPr>
                <w:u w:val="single"/>
              </w:rPr>
            </w:pPr>
            <w:r w:rsidRPr="00AE1EC4">
              <w:rPr>
                <w:u w:val="single"/>
              </w:rPr>
              <w:t>A-výstavba, modernizace a rekonstrukce vyhrazených komunikací pro cyklisty sloužících k dopravě do zaměstnání, škol a za službami, nebo napojující se na stávající komunikace pro cyklisty, včetně doprovodné infrastruktury;</w:t>
            </w:r>
          </w:p>
          <w:p w14:paraId="51B2F910" w14:textId="757B75F6" w:rsidR="00C35853" w:rsidRPr="00AE1EC4" w:rsidRDefault="00C35853" w:rsidP="00C35853">
            <w:r w:rsidRPr="00AE1EC4">
              <w:rPr>
                <w:b/>
              </w:rPr>
              <w:t>Kritérium:</w:t>
            </w:r>
            <w:r w:rsidRPr="00AE1EC4">
              <w:t xml:space="preserve"> Vyhrazená komunikace pro cyklisty, která je předmětem projektu: </w:t>
            </w:r>
          </w:p>
          <w:p w14:paraId="424A31FE" w14:textId="070F52AA" w:rsidR="00C35853" w:rsidRPr="00AE1EC4" w:rsidRDefault="00C35853" w:rsidP="00C35853">
            <w:r w:rsidRPr="00AE1EC4">
              <w:t xml:space="preserve">• svádí cyklistický provoz z pozemní komunikace s intenzitou motorové dopravy </w:t>
            </w:r>
            <w:r w:rsidRPr="00AE1EC4">
              <w:rPr>
                <w:color w:val="FF0000"/>
              </w:rPr>
              <w:t>doplňte</w:t>
            </w:r>
            <w:r w:rsidRPr="00AE1EC4">
              <w:t xml:space="preserve"> vozidel/den</w:t>
            </w:r>
            <w:r w:rsidR="001B5C4F" w:rsidRPr="00AE1EC4">
              <w:rPr>
                <w:rStyle w:val="Znakapoznpodarou"/>
              </w:rPr>
              <w:footnoteReference w:id="2"/>
            </w:r>
            <w:r w:rsidR="00F077D4" w:rsidRPr="00AE1EC4">
              <w:t xml:space="preserve"> (min 500 </w:t>
            </w:r>
            <w:proofErr w:type="gramStart"/>
            <w:r w:rsidR="00F077D4" w:rsidRPr="00AE1EC4">
              <w:t>voz./</w:t>
            </w:r>
            <w:proofErr w:type="gramEnd"/>
            <w:r w:rsidR="00F077D4" w:rsidRPr="00AE1EC4">
              <w:t>den)</w:t>
            </w:r>
            <w:r w:rsidRPr="00AE1EC4">
              <w:t xml:space="preserve">, </w:t>
            </w:r>
          </w:p>
          <w:p w14:paraId="6EFE4B15" w14:textId="6535A566" w:rsidR="00C35853" w:rsidRPr="00AE1EC4" w:rsidRDefault="00C35853" w:rsidP="00C35853">
            <w:r w:rsidRPr="00AE1EC4">
              <w:t>• nebo je navržena k zajištění obsluhy území jedné či více obcí s</w:t>
            </w:r>
            <w:r w:rsidR="00F077D4" w:rsidRPr="00AE1EC4">
              <w:t> </w:t>
            </w:r>
            <w:r w:rsidRPr="00AE1EC4">
              <w:t>celkem</w:t>
            </w:r>
            <w:r w:rsidR="00F077D4" w:rsidRPr="00AE1EC4">
              <w:t xml:space="preserve"> </w:t>
            </w:r>
            <w:r w:rsidR="00F077D4" w:rsidRPr="00AE1EC4">
              <w:rPr>
                <w:color w:val="FF0000"/>
              </w:rPr>
              <w:t>doplňte</w:t>
            </w:r>
            <w:r w:rsidRPr="00AE1EC4">
              <w:t xml:space="preserve"> obsazenými pracovními místy</w:t>
            </w:r>
            <w:r w:rsidR="00002FA1" w:rsidRPr="00AE1EC4">
              <w:rPr>
                <w:rStyle w:val="Znakapoznpodarou"/>
              </w:rPr>
              <w:footnoteReference w:id="3"/>
            </w:r>
            <w:r w:rsidR="00F077D4" w:rsidRPr="00AE1EC4">
              <w:t xml:space="preserve"> (min. 250 obsazených míst)</w:t>
            </w:r>
            <w:r w:rsidRPr="00AE1EC4">
              <w:t xml:space="preserve">, </w:t>
            </w:r>
          </w:p>
          <w:p w14:paraId="2979C034" w14:textId="1EA51BE3" w:rsidR="00C35853" w:rsidRPr="00AE1EC4" w:rsidRDefault="00C35853" w:rsidP="00C35853">
            <w:r w:rsidRPr="00AE1EC4">
              <w:t>• nebo je navržena k zajištění obsluhy území jedné či více obcí s celkem více než 2000 obyvateli</w:t>
            </w:r>
            <w:r w:rsidR="001B5C4F" w:rsidRPr="00AE1EC4">
              <w:rPr>
                <w:rStyle w:val="Znakapoznpodarou"/>
              </w:rPr>
              <w:footnoteReference w:id="4"/>
            </w:r>
            <w:r w:rsidR="00F077D4" w:rsidRPr="00AE1EC4">
              <w:t>(</w:t>
            </w:r>
            <w:r w:rsidR="00F077D4" w:rsidRPr="00AE1EC4">
              <w:rPr>
                <w:color w:val="FF0000"/>
              </w:rPr>
              <w:t>vypište</w:t>
            </w:r>
            <w:r w:rsidRPr="00AE1EC4">
              <w:rPr>
                <w:color w:val="FF0000"/>
              </w:rPr>
              <w:t>,</w:t>
            </w:r>
            <w:r w:rsidR="00F077D4" w:rsidRPr="00AE1EC4">
              <w:rPr>
                <w:color w:val="FF0000"/>
              </w:rPr>
              <w:t xml:space="preserve"> o které obce se jedná</w:t>
            </w:r>
            <w:r w:rsidR="00F077D4" w:rsidRPr="00AE1EC4">
              <w:t>)</w:t>
            </w:r>
            <w:r w:rsidRPr="00AE1EC4">
              <w:t xml:space="preserve"> </w:t>
            </w:r>
          </w:p>
          <w:p w14:paraId="5187577C" w14:textId="0F656D65" w:rsidR="00C35853" w:rsidRPr="00AE1EC4" w:rsidRDefault="00C35853" w:rsidP="00C35853">
            <w:r w:rsidRPr="00AE1EC4">
              <w:t>• nebo se přímo napojuje alespoň na jednu stávající vyhrazenou komunikaci pro cyklisty</w:t>
            </w:r>
            <w:r w:rsidR="00F077D4" w:rsidRPr="00AE1EC4">
              <w:t xml:space="preserve"> (</w:t>
            </w:r>
            <w:r w:rsidR="00F077D4" w:rsidRPr="00AE1EC4">
              <w:rPr>
                <w:color w:val="FF0000"/>
              </w:rPr>
              <w:t>vypište, o které komunikace pro cyklisty se jedná</w:t>
            </w:r>
            <w:r w:rsidR="00F077D4" w:rsidRPr="00AE1EC4">
              <w:t>)</w:t>
            </w:r>
            <w:r w:rsidRPr="00AE1EC4">
              <w:t>.</w:t>
            </w:r>
          </w:p>
          <w:p w14:paraId="018F8C1E" w14:textId="77777777" w:rsidR="00C35853" w:rsidRPr="00AE1EC4" w:rsidRDefault="00C35853" w:rsidP="00C35853"/>
          <w:p w14:paraId="23A10407" w14:textId="367E90EB" w:rsidR="00C35853" w:rsidRPr="00AE1EC4" w:rsidRDefault="00C35853" w:rsidP="00C35853">
            <w:pPr>
              <w:rPr>
                <w:u w:val="single"/>
              </w:rPr>
            </w:pPr>
            <w:r w:rsidRPr="00AE1EC4">
              <w:rPr>
                <w:u w:val="single"/>
              </w:rPr>
              <w:t>C-realizace doprovodné cyklistické infrastruktury při vyhrazených komunikacích pro</w:t>
            </w:r>
            <w:r w:rsidR="002D67BB" w:rsidRPr="00AE1EC4">
              <w:rPr>
                <w:u w:val="single"/>
              </w:rPr>
              <w:t xml:space="preserve"> </w:t>
            </w:r>
            <w:r w:rsidRPr="00AE1EC4">
              <w:rPr>
                <w:u w:val="single"/>
              </w:rPr>
              <w:t xml:space="preserve">cyklisty s vysokou intenzitou dopravy. </w:t>
            </w:r>
          </w:p>
          <w:p w14:paraId="631339DB" w14:textId="7BA352D2" w:rsidR="00F077D4" w:rsidRPr="00AE1EC4" w:rsidRDefault="00F077D4" w:rsidP="00C35853">
            <w:r w:rsidRPr="00AE1EC4">
              <w:rPr>
                <w:b/>
              </w:rPr>
              <w:t>Kritérium</w:t>
            </w:r>
            <w:r w:rsidR="002D67BB" w:rsidRPr="00AE1EC4">
              <w:rPr>
                <w:b/>
              </w:rPr>
              <w:t>:</w:t>
            </w:r>
            <w:r w:rsidR="002D67BB" w:rsidRPr="00AE1EC4">
              <w:t xml:space="preserve"> </w:t>
            </w:r>
            <w:r w:rsidRPr="00AE1EC4">
              <w:t xml:space="preserve">Projektem realizace doprovodné cyklistické infrastruktury při vyhrazené komunikaci pro cyklisty s vysokou intenzitou dopravy je dotčena stávající vyhrazená komunikace pro cyklisty s intenzitou cyklistické dopravy </w:t>
            </w:r>
            <w:r w:rsidRPr="00AE1EC4">
              <w:rPr>
                <w:color w:val="FF0000"/>
              </w:rPr>
              <w:t>doplňte</w:t>
            </w:r>
            <w:r w:rsidRPr="00AE5F82">
              <w:rPr>
                <w:color w:val="FF0000"/>
              </w:rPr>
              <w:t xml:space="preserve"> </w:t>
            </w:r>
            <w:r w:rsidR="00AE5F82" w:rsidRPr="00AE5F82">
              <w:rPr>
                <w:color w:val="FF0000"/>
              </w:rPr>
              <w:t xml:space="preserve">počet </w:t>
            </w:r>
            <w:r w:rsidRPr="00AE1EC4">
              <w:t>cyklistů v běžný pracovní den</w:t>
            </w:r>
            <w:r w:rsidR="00002FA1" w:rsidRPr="00AE1EC4">
              <w:rPr>
                <w:rStyle w:val="Znakapoznpodarou"/>
              </w:rPr>
              <w:footnoteReference w:id="5"/>
            </w:r>
            <w:r w:rsidRPr="00AE1EC4">
              <w:t xml:space="preserve"> (min</w:t>
            </w:r>
            <w:r w:rsidR="00002FA1" w:rsidRPr="00AE1EC4">
              <w:t>.</w:t>
            </w:r>
            <w:r w:rsidRPr="00AE1EC4">
              <w:t xml:space="preserve"> 220 cyklistů).</w:t>
            </w:r>
          </w:p>
          <w:p w14:paraId="2F8A689D" w14:textId="6BDC1BE9" w:rsidR="002D67BB" w:rsidRPr="00AE1EC4" w:rsidRDefault="002D67BB" w:rsidP="00C35853"/>
          <w:p w14:paraId="7627A16B" w14:textId="1F8EC927" w:rsidR="002D67BB" w:rsidRPr="00AE1EC4" w:rsidRDefault="002D67BB" w:rsidP="00C35853">
            <w:r w:rsidRPr="00AE1EC4">
              <w:rPr>
                <w:b/>
              </w:rPr>
              <w:t>Kritérium:</w:t>
            </w:r>
            <w:r w:rsidRPr="00AE1EC4">
              <w:t xml:space="preserve"> Součástí projektu realizace doprovodné cyklistické infrastruktury při vyhrazené komunikaci pro cyklisty s vysokou intenzitou dopravy je realizace parkovacích míst pro jízdní kola</w:t>
            </w:r>
            <w:r w:rsidR="00002FA1" w:rsidRPr="00AE1EC4">
              <w:t xml:space="preserve"> (</w:t>
            </w:r>
            <w:r w:rsidR="00002FA1" w:rsidRPr="00AE1EC4">
              <w:rPr>
                <w:color w:val="FF0000"/>
              </w:rPr>
              <w:t>uveďte, kolik parkovacích míst bude v rámci projektu realizováno</w:t>
            </w:r>
            <w:r w:rsidR="00002FA1" w:rsidRPr="00AE1EC4">
              <w:t>)</w:t>
            </w:r>
            <w:r w:rsidRPr="00AE1EC4">
              <w:t>.</w:t>
            </w:r>
          </w:p>
          <w:p w14:paraId="252CBD91" w14:textId="175ECA0E" w:rsidR="00C35853" w:rsidRPr="00AE1EC4" w:rsidRDefault="00C35853" w:rsidP="002F334A">
            <w:pPr>
              <w:rPr>
                <w:b/>
              </w:rPr>
            </w:pPr>
          </w:p>
        </w:tc>
      </w:tr>
      <w:tr w:rsidR="00D65DA9" w:rsidRPr="00586900" w14:paraId="5EE065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0ACC3CC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lastRenderedPageBreak/>
              <w:t>Cíle projektu:</w:t>
            </w:r>
          </w:p>
        </w:tc>
      </w:tr>
      <w:tr w:rsidR="00D65DA9" w:rsidRPr="00586900" w14:paraId="7874DFD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A25A54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popište, jaké jsou stanovené cíle projektu.</w:t>
            </w:r>
          </w:p>
          <w:p w14:paraId="2C703444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6791CFD2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5FDE9131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D65DA9" w:rsidRPr="00586900" w14:paraId="66B90E0A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6BC092F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D65DA9" w:rsidRPr="00586900" w14:paraId="474E4BF3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5C77C9" w14:textId="77777777" w:rsidR="00D65DA9" w:rsidRPr="00E62E53" w:rsidRDefault="00D65DA9" w:rsidP="00D65DA9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zdůvodněte potřebnost projektu</w:t>
            </w:r>
          </w:p>
          <w:p w14:paraId="24026172" w14:textId="75C73283" w:rsidR="00D65DA9" w:rsidRPr="00F20D23" w:rsidRDefault="00D65DA9" w:rsidP="002F334A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popište stávající stav</w:t>
            </w:r>
          </w:p>
          <w:p w14:paraId="03065B28" w14:textId="77777777" w:rsidR="00FA75AC" w:rsidRPr="00586900" w:rsidRDefault="00FA75AC" w:rsidP="002F334A">
            <w:pPr>
              <w:rPr>
                <w:b/>
                <w:sz w:val="20"/>
                <w:szCs w:val="20"/>
              </w:rPr>
            </w:pPr>
          </w:p>
          <w:p w14:paraId="0A6106CB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AE1EC4" w:rsidRPr="00586900" w14:paraId="316D3E7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45BD0FC" w14:textId="1D1CC838" w:rsidR="00AE1EC4" w:rsidRPr="00AE1EC4" w:rsidRDefault="00261CE6" w:rsidP="00AE1EC4">
            <w:pPr>
              <w:rPr>
                <w:b/>
                <w:i/>
                <w:sz w:val="20"/>
                <w:szCs w:val="20"/>
              </w:rPr>
            </w:pPr>
            <w:r w:rsidRPr="00AE1EC4">
              <w:rPr>
                <w:b/>
              </w:rPr>
              <w:t>Popište, jak projekt zajišťuje bezpečnost a bezbariérovost dopravní infrastruktury pro všechny účastníky provozu na pozemních komunikacích</w:t>
            </w:r>
            <w:r>
              <w:rPr>
                <w:b/>
              </w:rPr>
              <w:t>:</w:t>
            </w:r>
          </w:p>
        </w:tc>
      </w:tr>
      <w:tr w:rsidR="00AE1EC4" w:rsidRPr="00586900" w14:paraId="1554E4C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A295AD" w14:textId="0F14671B" w:rsidR="00AE1EC4" w:rsidRPr="00AE1EC4" w:rsidRDefault="00AE1EC4" w:rsidP="00AE1EC4">
            <w:pPr>
              <w:rPr>
                <w:i/>
                <w:sz w:val="20"/>
                <w:szCs w:val="20"/>
              </w:rPr>
            </w:pPr>
          </w:p>
        </w:tc>
      </w:tr>
      <w:tr w:rsidR="00AE1EC4" w:rsidRPr="00586900" w14:paraId="092C3B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1C4779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E1EC4" w:rsidRPr="00586900" w14:paraId="1F732BB0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F2F245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místo realizace projektu (adresa, identifikace pozemků apod.)</w:t>
            </w:r>
          </w:p>
          <w:p w14:paraId="0344FBF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1934939B" w14:textId="77777777" w:rsidR="00AE1EC4" w:rsidRDefault="00AE1EC4" w:rsidP="00AE1EC4">
            <w:pPr>
              <w:rPr>
                <w:color w:val="FF0000"/>
                <w:sz w:val="20"/>
                <w:szCs w:val="20"/>
              </w:rPr>
            </w:pPr>
          </w:p>
          <w:p w14:paraId="0882DD5F" w14:textId="77777777" w:rsidR="00BF129A" w:rsidRPr="00586900" w:rsidRDefault="00BF129A" w:rsidP="00AE1EC4">
            <w:pPr>
              <w:rPr>
                <w:color w:val="FF0000"/>
                <w:sz w:val="20"/>
                <w:szCs w:val="20"/>
              </w:rPr>
            </w:pPr>
          </w:p>
        </w:tc>
      </w:tr>
      <w:tr w:rsidR="00AE1EC4" w:rsidRPr="00586900" w14:paraId="418EE7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2855EB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AE1EC4" w:rsidRPr="00586900" w14:paraId="25E6D44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55BCA1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E322D00" w14:textId="77777777" w:rsidR="00AE1EC4" w:rsidRDefault="00AE1EC4" w:rsidP="00AE1EC4">
            <w:pPr>
              <w:rPr>
                <w:color w:val="FF0000"/>
                <w:sz w:val="20"/>
                <w:szCs w:val="20"/>
              </w:rPr>
            </w:pPr>
          </w:p>
          <w:p w14:paraId="5CEDF9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309456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45D20A6D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  <w:tr w:rsidR="00AE1EC4" w:rsidRPr="00586900" w14:paraId="43F2BA7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36AC272" w14:textId="77777777" w:rsidR="00AE1EC4" w:rsidRPr="00586900" w:rsidRDefault="00AE1EC4" w:rsidP="00AE1EC4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1B265A8" w14:textId="4F7DB9FA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Lašsko je vydáváno na </w:t>
            </w:r>
            <w:r w:rsidR="00873F2C">
              <w:rPr>
                <w:i/>
                <w:sz w:val="20"/>
                <w:szCs w:val="20"/>
              </w:rPr>
              <w:t>6</w:t>
            </w:r>
            <w:r w:rsidR="006B373C">
              <w:rPr>
                <w:i/>
                <w:sz w:val="20"/>
                <w:szCs w:val="20"/>
              </w:rPr>
              <w:t>0</w:t>
            </w:r>
            <w:r w:rsidRPr="00E62E53">
              <w:rPr>
                <w:i/>
                <w:sz w:val="20"/>
                <w:szCs w:val="20"/>
              </w:rPr>
              <w:t xml:space="preserve"> kalendářních dnů.</w:t>
            </w:r>
          </w:p>
        </w:tc>
      </w:tr>
      <w:tr w:rsidR="00AE1EC4" w:rsidRPr="00586900" w14:paraId="3DCD020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1E95328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F280822" w14:textId="764F3E13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může být zahájena před podáním žádosti o podporu, nejdříve však 1. 1. 2021.</w:t>
            </w:r>
          </w:p>
        </w:tc>
      </w:tr>
      <w:tr w:rsidR="00AE1EC4" w:rsidRPr="00586900" w14:paraId="00E3DC79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CD496BE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2A7F80E" w14:textId="6B0A60A5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0F090F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744027">
              <w:rPr>
                <w:i/>
                <w:sz w:val="20"/>
                <w:szCs w:val="20"/>
              </w:rPr>
              <w:t xml:space="preserve"> Nejzazší datum pro ukončení fyzické realizace projektu je 3</w:t>
            </w:r>
            <w:r w:rsidR="00BF129A">
              <w:rPr>
                <w:i/>
                <w:sz w:val="20"/>
                <w:szCs w:val="20"/>
              </w:rPr>
              <w:t>1</w:t>
            </w:r>
            <w:r w:rsidR="00744027">
              <w:rPr>
                <w:i/>
                <w:sz w:val="20"/>
                <w:szCs w:val="20"/>
              </w:rPr>
              <w:t>.</w:t>
            </w:r>
            <w:r w:rsidR="00BF129A">
              <w:rPr>
                <w:i/>
                <w:sz w:val="20"/>
                <w:szCs w:val="20"/>
              </w:rPr>
              <w:t>10</w:t>
            </w:r>
            <w:r w:rsidR="00744027">
              <w:rPr>
                <w:i/>
                <w:sz w:val="20"/>
                <w:szCs w:val="20"/>
              </w:rPr>
              <w:t>.202</w:t>
            </w:r>
            <w:r w:rsidR="00BF129A">
              <w:rPr>
                <w:i/>
                <w:sz w:val="20"/>
                <w:szCs w:val="20"/>
              </w:rPr>
              <w:t>6</w:t>
            </w:r>
            <w:r w:rsidR="00744027">
              <w:rPr>
                <w:i/>
                <w:sz w:val="20"/>
                <w:szCs w:val="20"/>
              </w:rPr>
              <w:t>.</w:t>
            </w:r>
          </w:p>
        </w:tc>
      </w:tr>
      <w:tr w:rsidR="00AE1EC4" w:rsidRPr="00586900" w14:paraId="1A3CBCBF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8DC7F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E1EC4" w:rsidRPr="00586900" w14:paraId="0F16446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19B58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vazbu na další projekty, pokud je to relevantní. </w:t>
            </w:r>
          </w:p>
          <w:p w14:paraId="4F513C09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7A79008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</w:tbl>
    <w:p w14:paraId="644A61DB" w14:textId="77777777" w:rsidR="00D65DA9" w:rsidRDefault="00D65DA9" w:rsidP="00D65DA9">
      <w:pPr>
        <w:rPr>
          <w:b/>
        </w:rPr>
      </w:pPr>
    </w:p>
    <w:p w14:paraId="1498EAE0" w14:textId="77777777" w:rsidR="00D65DA9" w:rsidRDefault="00D65DA9" w:rsidP="00D65DA9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65DA9" w14:paraId="2126D73A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49773E75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7EA3F959" w14:textId="77777777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73A1CC48" w14:textId="77777777" w:rsidR="00D65DA9" w:rsidRPr="007C2150" w:rsidRDefault="00D65DA9" w:rsidP="002F334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D65DA9" w14:paraId="7402D471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6A1B834A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61CABC54" w14:textId="6A35B2C9" w:rsidR="00D65DA9" w:rsidRPr="00873F2C" w:rsidRDefault="00D65DA9" w:rsidP="009A0DBD">
            <w:pPr>
              <w:rPr>
                <w:rFonts w:cs="Arial"/>
                <w:i/>
                <w:szCs w:val="20"/>
              </w:rPr>
            </w:pPr>
            <w:r w:rsidRPr="00873F2C">
              <w:rPr>
                <w:rFonts w:cs="Arial"/>
                <w:i/>
                <w:szCs w:val="20"/>
              </w:rPr>
              <w:t xml:space="preserve">Uveďte Celkové způsobilé výdaje projektu </w:t>
            </w:r>
            <w:r w:rsidR="0096756A" w:rsidRPr="00873F2C">
              <w:rPr>
                <w:rFonts w:cs="Arial"/>
                <w:i/>
                <w:szCs w:val="20"/>
              </w:rPr>
              <w:t>s přesností na 2 desetinná místa</w:t>
            </w:r>
          </w:p>
        </w:tc>
        <w:tc>
          <w:tcPr>
            <w:tcW w:w="702" w:type="dxa"/>
            <w:vAlign w:val="center"/>
          </w:tcPr>
          <w:p w14:paraId="39A7C379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65DA9" w14:paraId="6AC4FD5C" w14:textId="77777777" w:rsidTr="002F334A">
        <w:trPr>
          <w:trHeight w:val="547"/>
        </w:trPr>
        <w:tc>
          <w:tcPr>
            <w:tcW w:w="3014" w:type="dxa"/>
            <w:shd w:val="clear" w:color="auto" w:fill="C5E0B3" w:themeFill="accent6" w:themeFillTint="66"/>
            <w:vAlign w:val="center"/>
          </w:tcPr>
          <w:p w14:paraId="2B9CEAF0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3DEDC4A4" w14:textId="0380B613" w:rsidR="00D65DA9" w:rsidRPr="00873F2C" w:rsidRDefault="00D65DA9" w:rsidP="002F334A">
            <w:pPr>
              <w:rPr>
                <w:rFonts w:cs="Arial"/>
                <w:i/>
                <w:szCs w:val="20"/>
              </w:rPr>
            </w:pPr>
            <w:r w:rsidRPr="00873F2C">
              <w:rPr>
                <w:rFonts w:cs="Arial"/>
                <w:i/>
                <w:szCs w:val="20"/>
              </w:rPr>
              <w:t>Dotace je 95 % z celkových způsobilých výdajů projektu (maximum je definováno výzvou)</w:t>
            </w:r>
            <w:r w:rsidR="0096756A" w:rsidRPr="00873F2C">
              <w:rPr>
                <w:rFonts w:cs="Arial"/>
                <w:i/>
                <w:szCs w:val="20"/>
              </w:rPr>
              <w:t xml:space="preserve"> s přesností na 2 desetinná místa</w:t>
            </w:r>
          </w:p>
        </w:tc>
        <w:tc>
          <w:tcPr>
            <w:tcW w:w="702" w:type="dxa"/>
            <w:vAlign w:val="center"/>
          </w:tcPr>
          <w:p w14:paraId="659D9E0B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323E190" w14:textId="254804A7" w:rsidR="00D65DA9" w:rsidRDefault="00D65DA9" w:rsidP="00D65DA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65DA9" w:rsidRPr="00586900" w14:paraId="5A95366C" w14:textId="77777777" w:rsidTr="002F334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2914873" w14:textId="7BF5E09F" w:rsidR="00D65DA9" w:rsidRPr="00586900" w:rsidRDefault="009A0DBD" w:rsidP="002F334A">
            <w:pPr>
              <w:rPr>
                <w:b/>
              </w:rPr>
            </w:pPr>
            <w:r>
              <w:rPr>
                <w:b/>
              </w:rPr>
              <w:t>Soulad projektu se strategií MAS Lašsko</w:t>
            </w:r>
            <w:r>
              <w:rPr>
                <w:rStyle w:val="Znakapoznpodarou"/>
                <w:b/>
              </w:rPr>
              <w:footnoteReference w:id="6"/>
            </w:r>
            <w:r>
              <w:rPr>
                <w:b/>
              </w:rPr>
              <w:t>:</w:t>
            </w:r>
          </w:p>
        </w:tc>
      </w:tr>
      <w:tr w:rsidR="00D65DA9" w:rsidRPr="00586900" w14:paraId="09C45E00" w14:textId="77777777" w:rsidTr="002F334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475B3C7" w14:textId="3805982A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  <w:r w:rsidRPr="00744027">
              <w:rPr>
                <w:rFonts w:cstheme="minorHAnsi"/>
                <w:i/>
                <w:sz w:val="20"/>
                <w:szCs w:val="20"/>
              </w:rPr>
              <w:t>Popište soulad projektu se strategií MAS Lašsko.</w:t>
            </w:r>
          </w:p>
          <w:p w14:paraId="49AB6830" w14:textId="77777777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75D6B2D" w14:textId="3F03A649" w:rsidR="009A0DBD" w:rsidRDefault="009A0DBD" w:rsidP="009A0DBD">
            <w:pPr>
              <w:rPr>
                <w:rFonts w:cstheme="minorHAnsi"/>
                <w:sz w:val="20"/>
                <w:szCs w:val="20"/>
              </w:rPr>
            </w:pPr>
            <w:r w:rsidRPr="002C6314">
              <w:rPr>
                <w:rFonts w:cstheme="minorHAnsi"/>
                <w:sz w:val="20"/>
                <w:szCs w:val="20"/>
              </w:rPr>
              <w:t xml:space="preserve">Ve </w:t>
            </w:r>
            <w:r w:rsidRPr="00A17FDE">
              <w:rPr>
                <w:rFonts w:cstheme="minorHAnsi"/>
                <w:sz w:val="20"/>
                <w:szCs w:val="20"/>
              </w:rPr>
              <w:t>Strategii komunitně vedeného rozvoje území MAS Lašsko, z.</w:t>
            </w:r>
            <w:r w:rsidR="002E15F0">
              <w:rPr>
                <w:rFonts w:cstheme="minorHAnsi"/>
                <w:sz w:val="20"/>
                <w:szCs w:val="20"/>
              </w:rPr>
              <w:t xml:space="preserve"> </w:t>
            </w:r>
            <w:r w:rsidRPr="00A17FDE">
              <w:rPr>
                <w:rFonts w:cstheme="minorHAnsi"/>
                <w:sz w:val="20"/>
                <w:szCs w:val="20"/>
              </w:rPr>
              <w:t>s. na období 2021-2027 – Koncepční část</w:t>
            </w:r>
            <w:r w:rsidRPr="002C6314">
              <w:rPr>
                <w:rFonts w:cstheme="minorHAnsi"/>
                <w:sz w:val="20"/>
                <w:szCs w:val="20"/>
              </w:rPr>
              <w:t xml:space="preserve"> je tato problematika řešena v</w:t>
            </w:r>
            <w:r>
              <w:rPr>
                <w:rFonts w:cstheme="minorHAnsi"/>
                <w:sz w:val="20"/>
                <w:szCs w:val="20"/>
              </w:rPr>
              <w:t> následujícím opatření</w:t>
            </w:r>
            <w:r w:rsidRPr="002C6314">
              <w:rPr>
                <w:rFonts w:cstheme="minorHAnsi"/>
                <w:sz w:val="20"/>
                <w:szCs w:val="20"/>
              </w:rPr>
              <w:t>:</w:t>
            </w:r>
          </w:p>
          <w:p w14:paraId="27D6CC39" w14:textId="381BADAD" w:rsidR="00D65DA9" w:rsidRDefault="00D65DA9" w:rsidP="002F334A">
            <w:pPr>
              <w:rPr>
                <w:sz w:val="20"/>
                <w:szCs w:val="20"/>
              </w:rPr>
            </w:pPr>
          </w:p>
          <w:p w14:paraId="18E2AAC7" w14:textId="5B7CE5A5" w:rsidR="009A0DBD" w:rsidRPr="00586900" w:rsidRDefault="009A0DBD" w:rsidP="002F334A">
            <w:pPr>
              <w:rPr>
                <w:sz w:val="20"/>
                <w:szCs w:val="20"/>
              </w:rPr>
            </w:pPr>
            <w:r w:rsidRPr="002C6314">
              <w:rPr>
                <w:rFonts w:cstheme="minorHAnsi"/>
                <w:sz w:val="20"/>
                <w:szCs w:val="20"/>
              </w:rPr>
              <w:t>Opatření II.3.1. Zlepšení dopravní dostupnosti a zkvalitnění dopravní a technické infrastruktury</w:t>
            </w:r>
            <w:r w:rsidR="00744027">
              <w:rPr>
                <w:rFonts w:cstheme="minorHAnsi"/>
                <w:sz w:val="20"/>
                <w:szCs w:val="20"/>
              </w:rPr>
              <w:t>.</w:t>
            </w:r>
          </w:p>
          <w:p w14:paraId="76656B43" w14:textId="77777777" w:rsidR="00D65DA9" w:rsidRPr="00586900" w:rsidRDefault="00D65DA9" w:rsidP="002F334A">
            <w:pPr>
              <w:rPr>
                <w:sz w:val="20"/>
                <w:szCs w:val="20"/>
              </w:rPr>
            </w:pPr>
          </w:p>
          <w:p w14:paraId="2BD0F143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</w:tbl>
    <w:p w14:paraId="0578C08B" w14:textId="77777777" w:rsidR="0009434E" w:rsidRDefault="0009434E" w:rsidP="00D65DA9">
      <w:pPr>
        <w:rPr>
          <w:b/>
        </w:rPr>
      </w:pPr>
    </w:p>
    <w:p w14:paraId="62EFEBA3" w14:textId="77777777" w:rsidR="00BF129A" w:rsidRDefault="00BF129A" w:rsidP="00D65DA9">
      <w:pPr>
        <w:rPr>
          <w:b/>
        </w:rPr>
      </w:pPr>
    </w:p>
    <w:p w14:paraId="289FA39B" w14:textId="77777777" w:rsidR="00BF129A" w:rsidRDefault="00BF129A" w:rsidP="00D65DA9">
      <w:pPr>
        <w:rPr>
          <w:b/>
        </w:rPr>
      </w:pPr>
    </w:p>
    <w:p w14:paraId="2EE52D36" w14:textId="77777777" w:rsidR="00BF129A" w:rsidRDefault="00BF129A" w:rsidP="00D65DA9">
      <w:pPr>
        <w:rPr>
          <w:b/>
        </w:rPr>
      </w:pPr>
    </w:p>
    <w:p w14:paraId="4B1FB0D8" w14:textId="35547E29" w:rsidR="00D65DA9" w:rsidRDefault="00D65DA9" w:rsidP="00D65DA9">
      <w:pPr>
        <w:rPr>
          <w:b/>
        </w:rPr>
      </w:pPr>
      <w:r>
        <w:rPr>
          <w:b/>
        </w:rPr>
        <w:lastRenderedPageBreak/>
        <w:t>Indikátory projektu</w:t>
      </w:r>
      <w:r w:rsidR="0056122D">
        <w:rPr>
          <w:b/>
        </w:rPr>
        <w:t xml:space="preserve"> (podrobně k nastavení indikátorů viz přílohy P1A a P1B Specifických pravidel)</w:t>
      </w:r>
      <w:r>
        <w:rPr>
          <w:b/>
        </w:rPr>
        <w:t>:</w:t>
      </w:r>
    </w:p>
    <w:tbl>
      <w:tblPr>
        <w:tblW w:w="90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976"/>
        <w:gridCol w:w="1276"/>
        <w:gridCol w:w="1276"/>
        <w:gridCol w:w="1402"/>
      </w:tblGrid>
      <w:tr w:rsidR="0056122D" w:rsidRPr="0031452C" w14:paraId="012ADB53" w14:textId="77777777" w:rsidTr="0009434E">
        <w:trPr>
          <w:trHeight w:val="430"/>
        </w:trPr>
        <w:tc>
          <w:tcPr>
            <w:tcW w:w="851" w:type="dxa"/>
            <w:vMerge w:val="restart"/>
            <w:shd w:val="clear" w:color="auto" w:fill="C5E0B3" w:themeFill="accent6" w:themeFillTint="66"/>
            <w:noWrap/>
            <w:textDirection w:val="btLr"/>
            <w:vAlign w:val="center"/>
          </w:tcPr>
          <w:p w14:paraId="467BDDBC" w14:textId="393A06E0" w:rsidR="0056122D" w:rsidRPr="0031452C" w:rsidRDefault="0056122D" w:rsidP="00592050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INDIKÁTORY PROJEKTU</w:t>
            </w:r>
          </w:p>
        </w:tc>
        <w:tc>
          <w:tcPr>
            <w:tcW w:w="8206" w:type="dxa"/>
            <w:gridSpan w:val="5"/>
            <w:shd w:val="clear" w:color="auto" w:fill="auto"/>
            <w:vAlign w:val="center"/>
          </w:tcPr>
          <w:p w14:paraId="466DE65A" w14:textId="4C1FDB69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t xml:space="preserve">Pro aktivitu </w:t>
            </w:r>
            <w:r w:rsidRPr="00AE1EC4">
              <w:rPr>
                <w:b/>
              </w:rPr>
              <w:t>Infrastruktura pro bezpečnou nemotorovou doprav</w:t>
            </w:r>
            <w:r>
              <w:rPr>
                <w:b/>
              </w:rPr>
              <w:t>u</w:t>
            </w:r>
          </w:p>
        </w:tc>
      </w:tr>
      <w:tr w:rsidR="0056122D" w:rsidRPr="0031452C" w14:paraId="28DB4043" w14:textId="77777777" w:rsidTr="0009434E">
        <w:trPr>
          <w:trHeight w:val="978"/>
        </w:trPr>
        <w:tc>
          <w:tcPr>
            <w:tcW w:w="851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9D03439" w14:textId="5F8345A6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703BC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B34A84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3E8D61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C2C3D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14:paraId="0CE0D86B" w14:textId="77777777" w:rsidR="0056122D" w:rsidRPr="0031452C" w:rsidRDefault="0056122D" w:rsidP="0056122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56122D" w:rsidRPr="0031452C" w14:paraId="654F567A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7E3D1770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B9205F" w14:textId="73EAFC85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726 001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11B9994" w14:textId="59F4B4B9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Délka komunikace s realizovaným bezpečnostním opatřením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DF9E07" w14:textId="1466FBC0" w:rsidR="0056122D" w:rsidRPr="00993F05" w:rsidRDefault="0056122D" w:rsidP="0056122D">
            <w:pPr>
              <w:spacing w:after="0" w:line="240" w:lineRule="auto"/>
              <w:rPr>
                <w:rFonts w:cs="Arial"/>
                <w:szCs w:val="20"/>
              </w:rPr>
            </w:pPr>
            <w:r w:rsidRPr="00993F05">
              <w:rPr>
                <w:rFonts w:cs="Arial"/>
                <w:szCs w:val="20"/>
              </w:rPr>
              <w:t> km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BE5586" w14:textId="3CEC88AD" w:rsidR="0056122D" w:rsidRPr="00801303" w:rsidRDefault="00801303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801303">
              <w:rPr>
                <w:rFonts w:cs="Arial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53E3CD7F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15D95989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2FB58241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2BBB9" w14:textId="5705C695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726 011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3DF88651" w14:textId="53FE8386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Počet nehod na km komunikace s realizovaným bezpečnostním opatřením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BBB72A" w14:textId="77777777" w:rsidR="0009434E" w:rsidRDefault="00993F05" w:rsidP="0056122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993F05">
              <w:rPr>
                <w:rFonts w:cs="Arial"/>
                <w:bCs/>
                <w:szCs w:val="20"/>
              </w:rPr>
              <w:t>počet nehod/</w:t>
            </w:r>
          </w:p>
          <w:p w14:paraId="0245B0AA" w14:textId="4E34B2C9" w:rsidR="0056122D" w:rsidRPr="00993F05" w:rsidRDefault="00993F05" w:rsidP="0056122D">
            <w:pPr>
              <w:spacing w:after="0" w:line="240" w:lineRule="auto"/>
              <w:rPr>
                <w:rFonts w:cs="Arial"/>
                <w:szCs w:val="20"/>
              </w:rPr>
            </w:pPr>
            <w:r w:rsidRPr="00993F05">
              <w:rPr>
                <w:rFonts w:cs="Arial"/>
                <w:bCs/>
                <w:szCs w:val="20"/>
              </w:rPr>
              <w:t>km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971810" w14:textId="594436A1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2D830165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43657D90" w14:textId="77777777" w:rsidTr="0009434E">
        <w:trPr>
          <w:trHeight w:val="371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4E4C8814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206" w:type="dxa"/>
            <w:gridSpan w:val="5"/>
            <w:shd w:val="clear" w:color="auto" w:fill="auto"/>
            <w:noWrap/>
            <w:vAlign w:val="center"/>
            <w:hideMark/>
          </w:tcPr>
          <w:p w14:paraId="4A734687" w14:textId="2599674A" w:rsidR="0056122D" w:rsidRPr="0056122D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56122D">
              <w:rPr>
                <w:rFonts w:cs="Arial"/>
                <w:szCs w:val="20"/>
              </w:rPr>
              <w:t>Pro aktivitu</w:t>
            </w:r>
            <w:r>
              <w:rPr>
                <w:rFonts w:cs="Arial"/>
                <w:b/>
                <w:szCs w:val="20"/>
              </w:rPr>
              <w:t xml:space="preserve"> Infrastruktura pro cyklistickou dopravu</w:t>
            </w:r>
          </w:p>
        </w:tc>
      </w:tr>
      <w:tr w:rsidR="0056122D" w:rsidRPr="0031452C" w14:paraId="0F2B7201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07CE5A7D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722D07" w14:textId="400951AB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1362130" w14:textId="408EF259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A3F864" w14:textId="46F42962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7CF8E2" w14:textId="1FE46168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264C6CD" w14:textId="17798D3A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1452C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56122D" w:rsidRPr="0031452C" w14:paraId="6ACEAB17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7C685FA7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2A835A" w14:textId="39A820F6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761 101 (RCO 58)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027FF233" w14:textId="77777777" w:rsidR="0056122D" w:rsidRDefault="0056122D" w:rsidP="0056122D">
            <w:pPr>
              <w:spacing w:after="0" w:line="240" w:lineRule="auto"/>
            </w:pPr>
            <w:r>
              <w:t>Podpořená specializovaná cyklistická infrastruktura</w:t>
            </w:r>
          </w:p>
          <w:p w14:paraId="38FDECF0" w14:textId="031130E6" w:rsidR="0056122D" w:rsidRPr="0056122D" w:rsidRDefault="0056122D" w:rsidP="0056122D">
            <w:pPr>
              <w:spacing w:after="0" w:line="240" w:lineRule="auto"/>
              <w:rPr>
                <w:rFonts w:cs="Arial"/>
                <w:i/>
                <w:szCs w:val="20"/>
              </w:rPr>
            </w:pPr>
            <w:r w:rsidRPr="0056122D">
              <w:rPr>
                <w:rFonts w:cs="Arial"/>
                <w:i/>
                <w:szCs w:val="20"/>
              </w:rPr>
              <w:t xml:space="preserve">(pouze pro </w:t>
            </w:r>
            <w:proofErr w:type="spellStart"/>
            <w:r w:rsidRPr="0056122D">
              <w:rPr>
                <w:rFonts w:cs="Arial"/>
                <w:i/>
                <w:szCs w:val="20"/>
              </w:rPr>
              <w:t>podaktivitu</w:t>
            </w:r>
            <w:proofErr w:type="spellEnd"/>
            <w:r w:rsidRPr="0056122D">
              <w:rPr>
                <w:rFonts w:cs="Arial"/>
                <w:i/>
                <w:szCs w:val="20"/>
              </w:rPr>
              <w:t xml:space="preserve"> A)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77737B" w14:textId="65DA440F" w:rsidR="0056122D" w:rsidRPr="0056122D" w:rsidRDefault="0056122D" w:rsidP="0056122D">
            <w:pPr>
              <w:spacing w:after="0" w:line="240" w:lineRule="auto"/>
              <w:rPr>
                <w:rFonts w:cs="Arial"/>
                <w:szCs w:val="20"/>
              </w:rPr>
            </w:pPr>
            <w:r w:rsidRPr="0056122D">
              <w:rPr>
                <w:rFonts w:cs="Arial"/>
                <w:szCs w:val="20"/>
              </w:rPr>
              <w:t>km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95E352" w14:textId="21C83971" w:rsidR="0056122D" w:rsidRPr="00801303" w:rsidRDefault="00801303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E3E65A7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279A93CE" w14:textId="77777777" w:rsidTr="0009434E">
        <w:trPr>
          <w:trHeight w:val="280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</w:tcPr>
          <w:p w14:paraId="5E40DEE2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B3764A" w14:textId="07A6CEF2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764 010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4CDEE30" w14:textId="4765A958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Parkovací místa pro jízdní kola</w:t>
            </w:r>
            <w:r w:rsidR="00993F05">
              <w:rPr>
                <w:rStyle w:val="Znakapoznpodarou"/>
              </w:rPr>
              <w:footnoteReference w:id="7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37AAA4" w14:textId="0382BB2E" w:rsidR="0056122D" w:rsidRPr="00993F05" w:rsidRDefault="00993F05" w:rsidP="0056122D">
            <w:pPr>
              <w:spacing w:after="0" w:line="240" w:lineRule="auto"/>
              <w:rPr>
                <w:rFonts w:cs="Arial"/>
                <w:szCs w:val="20"/>
              </w:rPr>
            </w:pPr>
            <w:r w:rsidRPr="00993F05">
              <w:rPr>
                <w:rFonts w:cs="Arial"/>
                <w:bCs/>
                <w:szCs w:val="20"/>
              </w:rPr>
              <w:t>parkovací místa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9A0B27" w14:textId="217C9580" w:rsidR="0056122D" w:rsidRPr="00801303" w:rsidRDefault="00801303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801303">
              <w:rPr>
                <w:rFonts w:cs="Arial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DAAAC23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6122D" w:rsidRPr="0031452C" w14:paraId="064EB269" w14:textId="77777777" w:rsidTr="0009434E">
        <w:trPr>
          <w:trHeight w:val="296"/>
        </w:trPr>
        <w:tc>
          <w:tcPr>
            <w:tcW w:w="851" w:type="dxa"/>
            <w:vMerge/>
            <w:shd w:val="clear" w:color="auto" w:fill="C5E0B3" w:themeFill="accent6" w:themeFillTint="66"/>
            <w:vAlign w:val="center"/>
            <w:hideMark/>
          </w:tcPr>
          <w:p w14:paraId="278ED2F5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FCC15" w14:textId="1AEA16E2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 xml:space="preserve">761 201 (RCR 64) 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3851B9F" w14:textId="36AADDA6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Počet uživatelů specializované cyklistické infrastruktury za rok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4155F1" w14:textId="77777777" w:rsidR="0009434E" w:rsidRDefault="00993F05" w:rsidP="0056122D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993F05">
              <w:rPr>
                <w:rFonts w:cs="Arial"/>
                <w:bCs/>
                <w:szCs w:val="20"/>
              </w:rPr>
              <w:t>uživatelé/</w:t>
            </w:r>
          </w:p>
          <w:p w14:paraId="24815C02" w14:textId="50ED361A" w:rsidR="0056122D" w:rsidRPr="00993F05" w:rsidRDefault="00993F05" w:rsidP="0056122D">
            <w:pPr>
              <w:spacing w:after="0" w:line="240" w:lineRule="auto"/>
              <w:rPr>
                <w:rFonts w:cs="Arial"/>
                <w:szCs w:val="20"/>
              </w:rPr>
            </w:pPr>
            <w:r w:rsidRPr="00993F05">
              <w:rPr>
                <w:rFonts w:cs="Arial"/>
                <w:bCs/>
                <w:szCs w:val="20"/>
              </w:rPr>
              <w:t>rok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389E1" w14:textId="43800839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  <w:hideMark/>
          </w:tcPr>
          <w:p w14:paraId="2FBD255A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7EC70D41" w14:textId="77777777" w:rsidR="0009434E" w:rsidRDefault="0009434E" w:rsidP="00D65DA9">
      <w:pPr>
        <w:rPr>
          <w:b/>
          <w:sz w:val="16"/>
          <w:szCs w:val="16"/>
        </w:rPr>
      </w:pPr>
    </w:p>
    <w:p w14:paraId="29F6B814" w14:textId="008B65A5" w:rsidR="009A0DBD" w:rsidRDefault="009A0DBD" w:rsidP="00D65DA9">
      <w:pPr>
        <w:rPr>
          <w:b/>
        </w:rPr>
      </w:pPr>
      <w:r>
        <w:rPr>
          <w:b/>
        </w:rPr>
        <w:t>Další informace k věcnému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96"/>
        <w:gridCol w:w="4946"/>
      </w:tblGrid>
      <w:tr w:rsidR="009A0DBD" w:rsidRPr="00AE1EC4" w14:paraId="49FFAD16" w14:textId="77777777" w:rsidTr="00A1322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5C32218" w14:textId="505BA8D1" w:rsidR="009A0DBD" w:rsidRPr="00AE1EC4" w:rsidRDefault="009A0DBD" w:rsidP="00A13224">
            <w:pPr>
              <w:rPr>
                <w:b/>
              </w:rPr>
            </w:pPr>
            <w:r>
              <w:rPr>
                <w:b/>
              </w:rPr>
              <w:t xml:space="preserve">Pro aktivitu </w:t>
            </w:r>
            <w:r w:rsidRPr="00AE1EC4">
              <w:rPr>
                <w:b/>
              </w:rPr>
              <w:t>Infrastruktura pro bezpečnou nemotorovou doprav</w:t>
            </w:r>
            <w:r>
              <w:rPr>
                <w:b/>
              </w:rPr>
              <w:t>u</w:t>
            </w:r>
          </w:p>
        </w:tc>
      </w:tr>
      <w:tr w:rsidR="009A0DBD" w:rsidRPr="00AE1EC4" w14:paraId="60516590" w14:textId="77777777" w:rsidTr="0096756A">
        <w:trPr>
          <w:trHeight w:val="80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29D9C3F9" w14:textId="17D4F982" w:rsidR="009A0DBD" w:rsidRPr="00261CE6" w:rsidRDefault="002D5833" w:rsidP="00A13224">
            <w:pPr>
              <w:rPr>
                <w:i/>
              </w:rPr>
            </w:pPr>
            <w:r w:rsidRPr="00261CE6">
              <w:rPr>
                <w:rFonts w:cstheme="minorHAnsi"/>
              </w:rPr>
              <w:t>Zajišťuje projekt bezbariérový přístup k zastávkám veřejné hromadné dopravy?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</w:tcPr>
          <w:p w14:paraId="7D311DCE" w14:textId="0A566B05" w:rsidR="009A0DBD" w:rsidRPr="00261CE6" w:rsidRDefault="002D5833" w:rsidP="00A13224">
            <w:pPr>
              <w:rPr>
                <w:i/>
              </w:rPr>
            </w:pPr>
            <w:r w:rsidRPr="00261CE6">
              <w:rPr>
                <w:i/>
              </w:rPr>
              <w:t>Popište, ke kolika a kterým zastávkám veřejné hromadné dopravy zajišťuje projekt bezbariérový přístup. Přístupem k zastávce veřejné dopravy se rozumí přístup k jedné zastávce v jednom směru jízdy.</w:t>
            </w:r>
          </w:p>
        </w:tc>
      </w:tr>
      <w:tr w:rsidR="009A0DBD" w:rsidRPr="00AE1EC4" w14:paraId="262BE898" w14:textId="77777777" w:rsidTr="0096756A">
        <w:trPr>
          <w:trHeight w:val="80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06BDDA21" w14:textId="69F41B8D" w:rsidR="009A0DBD" w:rsidRPr="00261CE6" w:rsidRDefault="002D5833" w:rsidP="00A13224">
            <w:pPr>
              <w:rPr>
                <w:i/>
              </w:rPr>
            </w:pPr>
            <w:r w:rsidRPr="00261CE6">
              <w:rPr>
                <w:rFonts w:cstheme="minorHAnsi"/>
              </w:rPr>
              <w:t>Zajišťuje projekt bezbariérový přístup k přechodům pro chodce nebo místům pro přecházení?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</w:tcPr>
          <w:p w14:paraId="536D60EB" w14:textId="72CDD165" w:rsidR="009A0DBD" w:rsidRPr="00261CE6" w:rsidRDefault="002D5833" w:rsidP="00A13224">
            <w:pPr>
              <w:rPr>
                <w:i/>
              </w:rPr>
            </w:pPr>
            <w:r w:rsidRPr="00261CE6">
              <w:rPr>
                <w:i/>
              </w:rPr>
              <w:t xml:space="preserve">Popište, ke kolika a kterým </w:t>
            </w:r>
            <w:r w:rsidRPr="00261CE6">
              <w:rPr>
                <w:rFonts w:cstheme="minorHAnsi"/>
                <w:i/>
              </w:rPr>
              <w:t>přechodům pro chodce nebo místům pro přecházení</w:t>
            </w:r>
            <w:r w:rsidRPr="00261CE6">
              <w:rPr>
                <w:i/>
              </w:rPr>
              <w:t xml:space="preserve"> zajišťuje projekt bezbariérový přístup.</w:t>
            </w:r>
          </w:p>
        </w:tc>
      </w:tr>
      <w:tr w:rsidR="009A0DBD" w:rsidRPr="00AE1EC4" w14:paraId="3B123CD9" w14:textId="77777777" w:rsidTr="0096756A">
        <w:trPr>
          <w:trHeight w:val="80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080A5274" w14:textId="76ABF8B3" w:rsidR="009A0DBD" w:rsidRPr="00261CE6" w:rsidRDefault="002D5833" w:rsidP="00A13224">
            <w:pPr>
              <w:rPr>
                <w:i/>
              </w:rPr>
            </w:pPr>
            <w:r w:rsidRPr="00261CE6">
              <w:rPr>
                <w:rFonts w:cstheme="minorHAnsi"/>
              </w:rPr>
              <w:t>Zajišťuje projekt budování prvků k zvyšování bezpečnosti pěší dopravy</w:t>
            </w:r>
            <w:r w:rsidRPr="00261CE6">
              <w:rPr>
                <w:rStyle w:val="Znakapoznpodarou"/>
                <w:rFonts w:cstheme="minorHAnsi"/>
              </w:rPr>
              <w:footnoteReference w:id="8"/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</w:tcPr>
          <w:p w14:paraId="7D86E528" w14:textId="0E8CA8C0" w:rsidR="009A0DBD" w:rsidRPr="00261CE6" w:rsidRDefault="00386AC7" w:rsidP="00A13224">
            <w:pPr>
              <w:rPr>
                <w:i/>
              </w:rPr>
            </w:pPr>
            <w:r w:rsidRPr="00261CE6">
              <w:rPr>
                <w:i/>
              </w:rPr>
              <w:t>Popište</w:t>
            </w:r>
            <w:r w:rsidR="005845DD">
              <w:rPr>
                <w:i/>
              </w:rPr>
              <w:t xml:space="preserve">, </w:t>
            </w:r>
            <w:r w:rsidR="00261CE6" w:rsidRPr="00261CE6">
              <w:rPr>
                <w:i/>
              </w:rPr>
              <w:t>jaké prvky ke zvyšování bezpečnosti pěší dopravy mají být v rámci projektu realizovány.</w:t>
            </w:r>
          </w:p>
        </w:tc>
      </w:tr>
      <w:tr w:rsidR="00685615" w:rsidRPr="00AE1EC4" w14:paraId="6B8C7E46" w14:textId="77777777" w:rsidTr="0096756A">
        <w:trPr>
          <w:trHeight w:val="80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29AAA77C" w14:textId="719B3E2E" w:rsidR="00685615" w:rsidRPr="00685615" w:rsidRDefault="00685615" w:rsidP="00A13224">
            <w:pPr>
              <w:rPr>
                <w:rFonts w:cstheme="minorHAnsi"/>
                <w:sz w:val="20"/>
                <w:szCs w:val="20"/>
              </w:rPr>
            </w:pPr>
            <w:r w:rsidRPr="00953925">
              <w:rPr>
                <w:rFonts w:cstheme="minorHAnsi"/>
              </w:rPr>
              <w:lastRenderedPageBreak/>
              <w:t>Jaká je průměrná intenzita automobilové dopravy v místě realizace projektu</w:t>
            </w:r>
            <w:r w:rsidRPr="00953925">
              <w:rPr>
                <w:rStyle w:val="Znakapoznpodarou"/>
                <w:rFonts w:cstheme="minorHAnsi"/>
              </w:rPr>
              <w:footnoteReference w:id="9"/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</w:tcPr>
          <w:p w14:paraId="12E80ECD" w14:textId="6ABD41AF" w:rsidR="00685615" w:rsidRPr="00685615" w:rsidRDefault="00685615" w:rsidP="00A13224">
            <w:pPr>
              <w:rPr>
                <w:i/>
                <w:sz w:val="20"/>
                <w:szCs w:val="20"/>
              </w:rPr>
            </w:pPr>
            <w:r w:rsidRPr="00953925">
              <w:rPr>
                <w:rFonts w:cstheme="minorHAnsi"/>
              </w:rPr>
              <w:t>Průměrná intenzita automobilové dopravy v místě realizace projektu</w:t>
            </w:r>
            <w:r w:rsidRPr="00953925">
              <w:t xml:space="preserve"> je </w:t>
            </w:r>
            <w:r w:rsidRPr="00953925">
              <w:rPr>
                <w:i/>
                <w:color w:val="FF0000"/>
              </w:rPr>
              <w:t>doplňte.</w:t>
            </w:r>
          </w:p>
        </w:tc>
      </w:tr>
      <w:tr w:rsidR="00261CE6" w:rsidRPr="00AE1EC4" w14:paraId="103A4999" w14:textId="77777777" w:rsidTr="00A1322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1B88E5D" w14:textId="0D131C78" w:rsidR="00261CE6" w:rsidRPr="00AE1EC4" w:rsidRDefault="00261CE6" w:rsidP="00A13224">
            <w:pPr>
              <w:rPr>
                <w:b/>
              </w:rPr>
            </w:pPr>
            <w:r>
              <w:rPr>
                <w:b/>
              </w:rPr>
              <w:t xml:space="preserve">Pro aktivitu </w:t>
            </w:r>
            <w:r w:rsidRPr="00AE1EC4">
              <w:rPr>
                <w:b/>
              </w:rPr>
              <w:t xml:space="preserve">Infrastruktura </w:t>
            </w:r>
            <w:r>
              <w:rPr>
                <w:rFonts w:cs="Arial"/>
                <w:b/>
                <w:szCs w:val="20"/>
              </w:rPr>
              <w:t>pro cyklistickou dopravu</w:t>
            </w:r>
          </w:p>
        </w:tc>
      </w:tr>
      <w:tr w:rsidR="00261CE6" w:rsidRPr="00261CE6" w14:paraId="3AF4E561" w14:textId="77777777" w:rsidTr="00724F71">
        <w:trPr>
          <w:trHeight w:val="80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4941FE1D" w14:textId="4EF75D3C" w:rsidR="00261CE6" w:rsidRPr="00953925" w:rsidRDefault="00261CE6" w:rsidP="00A13224">
            <w:pPr>
              <w:rPr>
                <w:i/>
              </w:rPr>
            </w:pPr>
            <w:r w:rsidRPr="00953925">
              <w:rPr>
                <w:rFonts w:cstheme="minorHAnsi"/>
              </w:rPr>
              <w:t>Napojuje se řešená cyklostezka/cyklotrasa nebo liniové opatření pro cyklisty přímo na stávající liniovou cyklistickou infrastrukturu</w:t>
            </w:r>
            <w:r w:rsidR="004B402C" w:rsidRPr="00953925">
              <w:rPr>
                <w:rFonts w:cstheme="minorHAnsi"/>
              </w:rPr>
              <w:t>?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</w:tcPr>
          <w:p w14:paraId="03BE69FE" w14:textId="27E82104" w:rsidR="00261CE6" w:rsidRPr="00953925" w:rsidRDefault="00261CE6" w:rsidP="00A13224">
            <w:pPr>
              <w:rPr>
                <w:i/>
              </w:rPr>
            </w:pPr>
            <w:r w:rsidRPr="00953925">
              <w:rPr>
                <w:i/>
              </w:rPr>
              <w:t>Popište</w:t>
            </w:r>
            <w:r w:rsidR="00330A5C" w:rsidRPr="00953925">
              <w:rPr>
                <w:i/>
              </w:rPr>
              <w:t>,</w:t>
            </w:r>
            <w:r w:rsidRPr="00953925">
              <w:rPr>
                <w:i/>
              </w:rPr>
              <w:t xml:space="preserve"> zda a na jaké stávající liniové opatření pro cyklisty se přímo napojuje</w:t>
            </w:r>
            <w:r w:rsidR="00330A5C" w:rsidRPr="00953925">
              <w:rPr>
                <w:i/>
              </w:rPr>
              <w:t xml:space="preserve"> řešená cyklostezka/cyklotrasa nebo liniové opatření.</w:t>
            </w:r>
          </w:p>
        </w:tc>
      </w:tr>
      <w:tr w:rsidR="000E1604" w:rsidRPr="00261CE6" w14:paraId="223A65F0" w14:textId="77777777" w:rsidTr="00724F71">
        <w:trPr>
          <w:trHeight w:val="80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19A5B7EC" w14:textId="5B5959FE" w:rsidR="000E1604" w:rsidRPr="00953925" w:rsidRDefault="004B402C" w:rsidP="000E1604">
            <w:pPr>
              <w:rPr>
                <w:i/>
              </w:rPr>
            </w:pPr>
            <w:r w:rsidRPr="00953925">
              <w:rPr>
                <w:rFonts w:cstheme="minorHAnsi"/>
              </w:rPr>
              <w:t>P</w:t>
            </w:r>
            <w:r w:rsidR="006A3EF3" w:rsidRPr="00953925">
              <w:rPr>
                <w:rFonts w:cstheme="minorHAnsi"/>
              </w:rPr>
              <w:t>řispěje</w:t>
            </w:r>
            <w:r w:rsidRPr="00953925">
              <w:rPr>
                <w:rFonts w:cstheme="minorHAnsi"/>
              </w:rPr>
              <w:t xml:space="preserve"> projekt</w:t>
            </w:r>
            <w:r w:rsidR="006A3EF3" w:rsidRPr="00953925">
              <w:rPr>
                <w:rFonts w:cstheme="minorHAnsi"/>
              </w:rPr>
              <w:t xml:space="preserve"> ke svedení cyklistické dopravy z pozemní komunikace zatížené automobilovou dopravou</w:t>
            </w:r>
            <w:r w:rsidRPr="00953925">
              <w:rPr>
                <w:rStyle w:val="Znakapoznpodarou"/>
              </w:rPr>
              <w:footnoteReference w:id="10"/>
            </w:r>
            <w:r w:rsidRPr="00953925">
              <w:rPr>
                <w:rFonts w:cstheme="minorHAnsi"/>
              </w:rPr>
              <w:t>?</w:t>
            </w:r>
            <w:r w:rsidR="00EB65BD" w:rsidRPr="00953925">
              <w:rPr>
                <w:rFonts w:cstheme="minorHAnsi"/>
              </w:rPr>
              <w:t xml:space="preserve"> (pro </w:t>
            </w:r>
            <w:proofErr w:type="spellStart"/>
            <w:r w:rsidR="00EB65BD" w:rsidRPr="00953925">
              <w:rPr>
                <w:rFonts w:cstheme="minorHAnsi"/>
              </w:rPr>
              <w:t>podaktivitu</w:t>
            </w:r>
            <w:proofErr w:type="spellEnd"/>
            <w:r w:rsidR="00EB65BD" w:rsidRPr="00953925">
              <w:rPr>
                <w:rFonts w:cstheme="minorHAnsi"/>
              </w:rPr>
              <w:t xml:space="preserve"> A)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</w:tcPr>
          <w:p w14:paraId="058D8BD7" w14:textId="4609E963" w:rsidR="000E1604" w:rsidRPr="00953925" w:rsidRDefault="00946ED5" w:rsidP="00946ED5">
            <w:r w:rsidRPr="00953925">
              <w:t xml:space="preserve">Vyhrazená komunikace pro cyklisty, která je předmětem projektu svádí cyklistický provoz z pozemní komunikace s intenzitou motorové dopravy </w:t>
            </w:r>
            <w:r w:rsidRPr="00953925">
              <w:rPr>
                <w:i/>
                <w:color w:val="FF0000"/>
              </w:rPr>
              <w:t xml:space="preserve">doplňte </w:t>
            </w:r>
            <w:r w:rsidRPr="00953925">
              <w:t>vozidel/den</w:t>
            </w:r>
            <w:r w:rsidR="004B402C" w:rsidRPr="00953925">
              <w:t>.</w:t>
            </w:r>
          </w:p>
        </w:tc>
      </w:tr>
      <w:tr w:rsidR="00EB65BD" w:rsidRPr="00261CE6" w14:paraId="54CF30D0" w14:textId="77777777" w:rsidTr="00724F71">
        <w:trPr>
          <w:trHeight w:val="80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72A45F63" w14:textId="0330DDF6" w:rsidR="00EB65BD" w:rsidRPr="00953925" w:rsidRDefault="00EB65BD" w:rsidP="000E1604">
            <w:pPr>
              <w:rPr>
                <w:rFonts w:cstheme="minorHAnsi"/>
              </w:rPr>
            </w:pPr>
            <w:r w:rsidRPr="00953925">
              <w:rPr>
                <w:rFonts w:cstheme="minorHAnsi"/>
              </w:rPr>
              <w:t xml:space="preserve">Je realizována doprovodná cyklistická infrastruktura </w:t>
            </w:r>
            <w:r w:rsidRPr="00953925">
              <w:t>při vyhrazené komunikaci pro cyklisty s</w:t>
            </w:r>
            <w:r w:rsidR="007B1199" w:rsidRPr="00953925">
              <w:t xml:space="preserve"> vysokou</w:t>
            </w:r>
            <w:r w:rsidRPr="00953925">
              <w:t xml:space="preserve"> intenzitou cyklistické dopravy?</w:t>
            </w:r>
            <w:r w:rsidR="005828C7" w:rsidRPr="00953925">
              <w:rPr>
                <w:rStyle w:val="Znakapoznpodarou"/>
              </w:rPr>
              <w:footnoteReference w:id="11"/>
            </w:r>
            <w:r w:rsidRPr="00953925">
              <w:t xml:space="preserve"> (pro </w:t>
            </w:r>
            <w:proofErr w:type="spellStart"/>
            <w:r w:rsidRPr="00953925">
              <w:t>podaktivitu</w:t>
            </w:r>
            <w:proofErr w:type="spellEnd"/>
            <w:r w:rsidRPr="00953925">
              <w:t xml:space="preserve"> C)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</w:tcPr>
          <w:p w14:paraId="26EC5D97" w14:textId="3B1F43E2" w:rsidR="00EB65BD" w:rsidRPr="00953925" w:rsidRDefault="00EB65BD" w:rsidP="00946ED5">
            <w:r w:rsidRPr="00953925">
              <w:t xml:space="preserve">Intenzita cyklistické dopravy na vyhrazené komunikaci pro cyklisty, která je předmětem projektu, je </w:t>
            </w:r>
            <w:r w:rsidRPr="00953925">
              <w:rPr>
                <w:i/>
                <w:color w:val="FF0000"/>
              </w:rPr>
              <w:t>doplňte</w:t>
            </w:r>
            <w:r w:rsidRPr="00953925">
              <w:t xml:space="preserve"> cyklistů v běžný pracovní den.</w:t>
            </w:r>
          </w:p>
        </w:tc>
      </w:tr>
      <w:tr w:rsidR="0061579F" w:rsidRPr="00261CE6" w14:paraId="6A3C10AA" w14:textId="77777777" w:rsidTr="00724F71">
        <w:trPr>
          <w:trHeight w:val="80"/>
        </w:trPr>
        <w:tc>
          <w:tcPr>
            <w:tcW w:w="4096" w:type="dxa"/>
            <w:tcBorders>
              <w:left w:val="single" w:sz="12" w:space="0" w:color="auto"/>
              <w:right w:val="single" w:sz="12" w:space="0" w:color="auto"/>
            </w:tcBorders>
          </w:tcPr>
          <w:p w14:paraId="4942E688" w14:textId="73497DCB" w:rsidR="0061579F" w:rsidRPr="00953925" w:rsidRDefault="000D0F34" w:rsidP="000E1604">
            <w:pPr>
              <w:rPr>
                <w:rFonts w:cstheme="minorHAnsi"/>
                <w:color w:val="FF0000"/>
              </w:rPr>
            </w:pPr>
            <w:r w:rsidRPr="00953925">
              <w:rPr>
                <w:rFonts w:cstheme="minorHAnsi"/>
                <w:color w:val="000000" w:themeColor="text1"/>
              </w:rPr>
              <w:t>Je součástí projektu výsadba stromů?</w:t>
            </w:r>
          </w:p>
        </w:tc>
        <w:tc>
          <w:tcPr>
            <w:tcW w:w="4946" w:type="dxa"/>
            <w:tcBorders>
              <w:left w:val="single" w:sz="12" w:space="0" w:color="auto"/>
              <w:right w:val="single" w:sz="12" w:space="0" w:color="auto"/>
            </w:tcBorders>
          </w:tcPr>
          <w:p w14:paraId="2692D682" w14:textId="30122CB0" w:rsidR="0061579F" w:rsidRPr="00953925" w:rsidRDefault="0061579F" w:rsidP="00946ED5">
            <w:pPr>
              <w:rPr>
                <w:i/>
              </w:rPr>
            </w:pPr>
            <w:r w:rsidRPr="00953925">
              <w:rPr>
                <w:i/>
              </w:rPr>
              <w:t>Popište,</w:t>
            </w:r>
            <w:r w:rsidR="006C0E71" w:rsidRPr="00953925">
              <w:rPr>
                <w:i/>
              </w:rPr>
              <w:t xml:space="preserve"> kolik</w:t>
            </w:r>
            <w:r w:rsidR="00100256" w:rsidRPr="00953925">
              <w:rPr>
                <w:i/>
              </w:rPr>
              <w:t xml:space="preserve"> a jakých</w:t>
            </w:r>
            <w:r w:rsidR="006C0E71" w:rsidRPr="00953925">
              <w:rPr>
                <w:i/>
              </w:rPr>
              <w:t xml:space="preserve"> stromů je v projektu plánováno vysadit. </w:t>
            </w:r>
          </w:p>
        </w:tc>
      </w:tr>
    </w:tbl>
    <w:p w14:paraId="1E20E9C5" w14:textId="77777777" w:rsidR="00E43384" w:rsidRDefault="00E43384" w:rsidP="0009434E">
      <w:pPr>
        <w:spacing w:before="80"/>
        <w:rPr>
          <w:b/>
        </w:rPr>
      </w:pPr>
    </w:p>
    <w:p w14:paraId="05A5B747" w14:textId="3331F215" w:rsidR="00D65DA9" w:rsidRPr="007B5D3D" w:rsidRDefault="00D65DA9" w:rsidP="0009434E">
      <w:pPr>
        <w:spacing w:before="80"/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7781"/>
      </w:tblGrid>
      <w:tr w:rsidR="00D65DA9" w:rsidRPr="007B5D3D" w14:paraId="364B9739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4174D019" w14:textId="77777777" w:rsidR="00D65DA9" w:rsidRPr="007B5D3D" w:rsidRDefault="00D65DA9" w:rsidP="002F334A">
            <w:r w:rsidRPr="007B5D3D">
              <w:t>Příloha č. 1</w:t>
            </w:r>
          </w:p>
        </w:tc>
        <w:tc>
          <w:tcPr>
            <w:tcW w:w="7781" w:type="dxa"/>
          </w:tcPr>
          <w:p w14:paraId="7557BE6B" w14:textId="77777777" w:rsidR="00724F71" w:rsidRDefault="00724F71" w:rsidP="00724F71">
            <w:r>
              <w:t xml:space="preserve">Plná moc ve formátu </w:t>
            </w:r>
            <w:proofErr w:type="spellStart"/>
            <w:r>
              <w:t>pdf</w:t>
            </w:r>
            <w:proofErr w:type="spellEnd"/>
            <w:r>
              <w:t xml:space="preserve"> (je-li relevantní) – plná moc</w:t>
            </w:r>
          </w:p>
          <w:p w14:paraId="3960167D" w14:textId="42310F26" w:rsidR="00D65DA9" w:rsidRPr="00724F71" w:rsidRDefault="00724F71" w:rsidP="00724F71">
            <w:r>
              <w:t>nemusí být ověřená a může být podepsána elektronicky i ručně.</w:t>
            </w:r>
          </w:p>
        </w:tc>
      </w:tr>
      <w:tr w:rsidR="00685AB6" w:rsidRPr="007B5D3D" w14:paraId="7D3DB698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0CF52912" w14:textId="77777777" w:rsidR="00685AB6" w:rsidRPr="007B5D3D" w:rsidRDefault="00685AB6" w:rsidP="00685AB6">
            <w:r w:rsidRPr="007B5D3D">
              <w:t>Příloha č. 2</w:t>
            </w:r>
          </w:p>
        </w:tc>
        <w:tc>
          <w:tcPr>
            <w:tcW w:w="7781" w:type="dxa"/>
          </w:tcPr>
          <w:p w14:paraId="34355654" w14:textId="36809798" w:rsidR="00685AB6" w:rsidRPr="00724F71" w:rsidRDefault="009D476F" w:rsidP="00685AB6">
            <w:r w:rsidRPr="009D476F">
              <w:rPr>
                <w:rFonts w:ascii="Calibri" w:hAnsi="Calibri" w:cs="Calibri"/>
              </w:rPr>
              <w:t>Doklad prokazující povolení umístění stavby v území dle stavebního zákona (ve stejném rozsahu jako požadují Specifická pravidla 60.výzvy IROP při podání žádosti o podporu)</w:t>
            </w:r>
          </w:p>
        </w:tc>
      </w:tr>
      <w:tr w:rsidR="00685AB6" w:rsidRPr="007B5D3D" w14:paraId="5C6431AE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4392DC81" w14:textId="77777777" w:rsidR="00685AB6" w:rsidRPr="007B5D3D" w:rsidRDefault="00685AB6" w:rsidP="00685AB6">
            <w:r w:rsidRPr="007B5D3D">
              <w:t>Příloha č. 3</w:t>
            </w:r>
          </w:p>
        </w:tc>
        <w:tc>
          <w:tcPr>
            <w:tcW w:w="7781" w:type="dxa"/>
          </w:tcPr>
          <w:p w14:paraId="7422214B" w14:textId="569D1A62" w:rsidR="00685AB6" w:rsidRPr="00DC3BC9" w:rsidRDefault="00DC3BC9" w:rsidP="00685AB6">
            <w:pPr>
              <w:rPr>
                <w:rFonts w:ascii="Calibri" w:hAnsi="Calibri" w:cs="Calibri"/>
                <w:color w:val="FF0000"/>
              </w:rPr>
            </w:pPr>
            <w:r w:rsidRPr="00873F2C">
              <w:rPr>
                <w:rFonts w:ascii="Calibri" w:hAnsi="Calibri" w:cs="Calibri"/>
              </w:rPr>
              <w:t xml:space="preserve">Doklad prokazující povolení k realizaci stavby dle stavebního zákona (ve stejném rozsahu jako požadují Specifická pravidla 60.výzvy IROP při podání žádosti o podporu, s </w:t>
            </w:r>
            <w:r w:rsidR="00907B1D" w:rsidRPr="00873F2C">
              <w:rPr>
                <w:rFonts w:ascii="Calibri" w:hAnsi="Calibri" w:cs="Calibri"/>
              </w:rPr>
              <w:t>výjimkou</w:t>
            </w:r>
            <w:r w:rsidRPr="00873F2C">
              <w:rPr>
                <w:rFonts w:ascii="Calibri" w:hAnsi="Calibri" w:cs="Calibri"/>
              </w:rPr>
              <w:t xml:space="preserve"> společného územního a</w:t>
            </w:r>
            <w:r w:rsidRPr="00873F2C">
              <w:rPr>
                <w:rFonts w:ascii="Calibri" w:hAnsi="Calibri" w:cs="Calibri"/>
              </w:rPr>
              <w:br/>
              <w:t>stavebního řízení - v tomto případě stačí do výzvy MAS doložit podanou žádost o společné povolení).</w:t>
            </w:r>
          </w:p>
        </w:tc>
      </w:tr>
      <w:tr w:rsidR="008E2981" w:rsidRPr="007B5D3D" w14:paraId="71AC35B1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5C8ECE0D" w14:textId="2E053544" w:rsidR="008E2981" w:rsidRPr="007B5D3D" w:rsidRDefault="008E2981" w:rsidP="00685AB6">
            <w:r>
              <w:t>Příloha č. 4</w:t>
            </w:r>
          </w:p>
        </w:tc>
        <w:tc>
          <w:tcPr>
            <w:tcW w:w="7781" w:type="dxa"/>
          </w:tcPr>
          <w:p w14:paraId="6D83BB10" w14:textId="74D3F8D6" w:rsidR="008E2981" w:rsidRPr="00724F71" w:rsidRDefault="008E2981" w:rsidP="00685AB6">
            <w:pPr>
              <w:rPr>
                <w:rFonts w:ascii="Calibri" w:hAnsi="Calibri" w:cs="Calibri"/>
              </w:rPr>
            </w:pPr>
            <w:r w:rsidRPr="00724F71">
              <w:rPr>
                <w:rFonts w:ascii="Calibri" w:hAnsi="Calibri" w:cs="Calibri"/>
              </w:rPr>
              <w:t>Situační výkres, ze kterého je patrná oblast</w:t>
            </w:r>
            <w:r w:rsidR="007914B1">
              <w:rPr>
                <w:rFonts w:ascii="Calibri" w:hAnsi="Calibri" w:cs="Calibri"/>
              </w:rPr>
              <w:t>/oblasti</w:t>
            </w:r>
            <w:r w:rsidRPr="00724F71">
              <w:rPr>
                <w:rFonts w:ascii="Calibri" w:hAnsi="Calibri" w:cs="Calibri"/>
              </w:rPr>
              <w:t xml:space="preserve"> a jednotlivé akce realizace</w:t>
            </w:r>
            <w:r w:rsidR="00744027" w:rsidRPr="00724F71">
              <w:rPr>
                <w:rFonts w:ascii="Calibri" w:hAnsi="Calibri" w:cs="Calibri"/>
              </w:rPr>
              <w:t xml:space="preserve"> projektového záměru.</w:t>
            </w:r>
          </w:p>
        </w:tc>
      </w:tr>
      <w:tr w:rsidR="00D65DA9" w:rsidRPr="007B5D3D" w14:paraId="5D4163E7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0AD2CEBC" w14:textId="1678A957" w:rsidR="00D65DA9" w:rsidRPr="007B5D3D" w:rsidRDefault="00D65DA9" w:rsidP="002F334A">
            <w:r>
              <w:t xml:space="preserve">Příloha č. </w:t>
            </w:r>
            <w:r w:rsidR="008E2981">
              <w:t>5</w:t>
            </w:r>
          </w:p>
        </w:tc>
        <w:tc>
          <w:tcPr>
            <w:tcW w:w="7781" w:type="dxa"/>
          </w:tcPr>
          <w:p w14:paraId="5451B2B3" w14:textId="4F9AE4B1" w:rsidR="00D65DA9" w:rsidRPr="00724F71" w:rsidRDefault="00744027" w:rsidP="002F334A">
            <w:r w:rsidRPr="00724F71">
              <w:t>Podklady pro stanovení kategorií intervencí a kontrolu limitů (přílohy P4A a P4B Specifickýc</w:t>
            </w:r>
            <w:r w:rsidR="00A41163">
              <w:t>h</w:t>
            </w:r>
            <w:r w:rsidRPr="00724F71">
              <w:t xml:space="preserve"> pravidel 60.výzvy)</w:t>
            </w:r>
          </w:p>
        </w:tc>
      </w:tr>
      <w:tr w:rsidR="00BF5F40" w:rsidRPr="007B5D3D" w14:paraId="0FDBC6A2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3F090EB7" w14:textId="576FAF8C" w:rsidR="00BF5F40" w:rsidRDefault="00744027" w:rsidP="002F334A">
            <w:r>
              <w:t>Příloha č. 6</w:t>
            </w:r>
          </w:p>
        </w:tc>
        <w:tc>
          <w:tcPr>
            <w:tcW w:w="7781" w:type="dxa"/>
          </w:tcPr>
          <w:p w14:paraId="59864A43" w14:textId="6CD03ADB" w:rsidR="00BF5F40" w:rsidRPr="00724F71" w:rsidRDefault="00A41163" w:rsidP="002F334A">
            <w:r w:rsidRPr="00A41163">
              <w:t>Dokument prokazující intenzitu dopravy (pouze v případě vlastního sčítání, nereleva</w:t>
            </w:r>
            <w:r>
              <w:t>n</w:t>
            </w:r>
            <w:r w:rsidRPr="00A41163">
              <w:t xml:space="preserve">tní pro </w:t>
            </w:r>
            <w:proofErr w:type="spellStart"/>
            <w:r w:rsidRPr="00A41163">
              <w:t>podaktivitu</w:t>
            </w:r>
            <w:proofErr w:type="spellEnd"/>
            <w:r w:rsidRPr="00A41163">
              <w:t xml:space="preserve"> B Bezpečnosti dopravy, pokud si žadatel nechce nárokovat body za kritérium VH4)</w:t>
            </w:r>
          </w:p>
        </w:tc>
      </w:tr>
      <w:tr w:rsidR="00B164B3" w:rsidRPr="007B5D3D" w14:paraId="74F01955" w14:textId="77777777" w:rsidTr="0009434E">
        <w:tc>
          <w:tcPr>
            <w:tcW w:w="1261" w:type="dxa"/>
            <w:shd w:val="clear" w:color="auto" w:fill="C5E0B3" w:themeFill="accent6" w:themeFillTint="66"/>
          </w:tcPr>
          <w:p w14:paraId="24450FF4" w14:textId="542BFC61" w:rsidR="00B164B3" w:rsidRDefault="00744027" w:rsidP="002F334A">
            <w:r>
              <w:t>Příloha č. 7</w:t>
            </w:r>
          </w:p>
        </w:tc>
        <w:tc>
          <w:tcPr>
            <w:tcW w:w="7781" w:type="dxa"/>
          </w:tcPr>
          <w:p w14:paraId="0881C1AF" w14:textId="6E3A9498" w:rsidR="00B164B3" w:rsidRPr="00724F71" w:rsidRDefault="00BF5F40" w:rsidP="002F334A">
            <w:r w:rsidRPr="00724F71">
              <w:t xml:space="preserve">Zpráva o provedení bezpečnostní inspekce pozemní komunikace (pouze pro </w:t>
            </w:r>
            <w:proofErr w:type="spellStart"/>
            <w:r w:rsidRPr="00724F71">
              <w:t>podaktivitu</w:t>
            </w:r>
            <w:proofErr w:type="spellEnd"/>
            <w:r w:rsidRPr="00724F71">
              <w:t xml:space="preserve"> B Bezpečnosti dopravy</w:t>
            </w:r>
            <w:r w:rsidR="0096756A">
              <w:t xml:space="preserve">, </w:t>
            </w:r>
            <w:r w:rsidR="0096756A" w:rsidRPr="0096756A">
              <w:t>pokud si žadatel nechce nárokovat body za kritérium VH5 Bezpečnosti dopravy</w:t>
            </w:r>
            <w:r w:rsidRPr="00724F71">
              <w:t>)</w:t>
            </w:r>
          </w:p>
        </w:tc>
      </w:tr>
    </w:tbl>
    <w:p w14:paraId="2AF0102B" w14:textId="3E50CBD5" w:rsidR="00E43384" w:rsidRDefault="00E43384" w:rsidP="00933E8D">
      <w:pPr>
        <w:rPr>
          <w:b/>
          <w:bCs/>
          <w:sz w:val="16"/>
          <w:szCs w:val="16"/>
        </w:rPr>
      </w:pPr>
    </w:p>
    <w:p w14:paraId="35B2A5C9" w14:textId="528E7EA6" w:rsidR="0009434E" w:rsidRDefault="00E43384" w:rsidP="00933E8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07E4F92E" w14:textId="591237B5" w:rsidR="00933E8D" w:rsidRDefault="00933E8D" w:rsidP="00933E8D">
      <w:pPr>
        <w:rPr>
          <w:b/>
          <w:bCs/>
        </w:rPr>
      </w:pPr>
      <w:r>
        <w:rPr>
          <w:b/>
          <w:bCs/>
        </w:rPr>
        <w:lastRenderedPageBreak/>
        <w:t>Verifikace projektového záměru:</w:t>
      </w:r>
    </w:p>
    <w:p w14:paraId="2DB4D069" w14:textId="5DAA244B" w:rsidR="004B402C" w:rsidRPr="00446298" w:rsidRDefault="004B402C" w:rsidP="00933E8D">
      <w:pPr>
        <w:rPr>
          <w:b/>
          <w:bCs/>
        </w:rPr>
      </w:pPr>
      <w:bookmarkStart w:id="5" w:name="_Hlk134019793"/>
      <w:r w:rsidRPr="004B402C">
        <w:rPr>
          <w:sz w:val="20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62"/>
        <w:gridCol w:w="6080"/>
      </w:tblGrid>
      <w:tr w:rsidR="00933E8D" w:rsidRPr="001C1F58" w14:paraId="40718869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bookmarkEnd w:id="5"/>
          <w:p w14:paraId="763814D4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6083EEEB" w14:textId="4840C731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784E12E5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5E8AF238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137B3287" w14:textId="4862372E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2D21FEDD" w14:textId="77777777" w:rsidTr="0009434E">
        <w:trPr>
          <w:trHeight w:val="255"/>
          <w:jc w:val="center"/>
        </w:trPr>
        <w:tc>
          <w:tcPr>
            <w:tcW w:w="2962" w:type="dxa"/>
            <w:shd w:val="clear" w:color="auto" w:fill="C5E0B3" w:themeFill="accent6" w:themeFillTint="66"/>
            <w:noWrap/>
            <w:vAlign w:val="center"/>
            <w:hideMark/>
          </w:tcPr>
          <w:p w14:paraId="6637E1B0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080" w:type="dxa"/>
            <w:shd w:val="clear" w:color="auto" w:fill="FFFFFF" w:themeFill="background1"/>
            <w:noWrap/>
            <w:vAlign w:val="center"/>
            <w:hideMark/>
          </w:tcPr>
          <w:p w14:paraId="08D9F894" w14:textId="77777777" w:rsidR="00933E8D" w:rsidRPr="00E62E53" w:rsidRDefault="00933E8D" w:rsidP="002F334A">
            <w:pPr>
              <w:spacing w:after="0" w:line="240" w:lineRule="auto"/>
              <w:rPr>
                <w:rFonts w:cs="Arial"/>
                <w:bCs/>
                <w:i/>
                <w:szCs w:val="20"/>
              </w:rPr>
            </w:pPr>
            <w:r w:rsidRPr="00E62E53">
              <w:rPr>
                <w:rFonts w:cs="Arial"/>
                <w:bCs/>
                <w:i/>
                <w:szCs w:val="20"/>
              </w:rPr>
              <w:t>Elektronicky podepište</w:t>
            </w:r>
          </w:p>
        </w:tc>
      </w:tr>
    </w:tbl>
    <w:p w14:paraId="7D4E2971" w14:textId="6B7CAF94" w:rsidR="00933E8D" w:rsidRPr="00577E6B" w:rsidRDefault="00933E8D" w:rsidP="0009434E">
      <w:pPr>
        <w:rPr>
          <w:sz w:val="20"/>
          <w:szCs w:val="20"/>
        </w:rPr>
      </w:pPr>
    </w:p>
    <w:sectPr w:rsidR="00933E8D" w:rsidRPr="00577E6B" w:rsidSect="00D3271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053DC" w14:textId="77777777" w:rsidR="000F45BC" w:rsidRDefault="000F45BC" w:rsidP="00DC4000">
      <w:pPr>
        <w:spacing w:after="0" w:line="240" w:lineRule="auto"/>
      </w:pPr>
      <w:r>
        <w:separator/>
      </w:r>
    </w:p>
  </w:endnote>
  <w:endnote w:type="continuationSeparator" w:id="0">
    <w:p w14:paraId="43F09FDE" w14:textId="77777777" w:rsidR="000F45BC" w:rsidRDefault="000F45BC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6227" w14:textId="2CACD7D3" w:rsidR="00030E5F" w:rsidRDefault="00030E5F">
    <w:pPr>
      <w:pStyle w:val="Zpat"/>
    </w:pPr>
    <w:r>
      <w:rPr>
        <w:noProof/>
        <w:lang w:eastAsia="cs-CZ"/>
      </w:rPr>
      <w:drawing>
        <wp:anchor distT="114300" distB="114300" distL="114300" distR="114300" simplePos="0" relativeHeight="251661312" behindDoc="0" locked="0" layoutInCell="0" allowOverlap="0" wp14:anchorId="7DE07212" wp14:editId="3E36AA4E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1195705" cy="525780"/>
          <wp:effectExtent l="0" t="0" r="4445" b="7620"/>
          <wp:wrapSquare wrapText="bothSides"/>
          <wp:docPr id="6" name="Obrázek 6" descr="m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m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ABF40" w14:textId="77777777" w:rsidR="000F45BC" w:rsidRDefault="000F45BC" w:rsidP="00DC4000">
      <w:pPr>
        <w:spacing w:after="0" w:line="240" w:lineRule="auto"/>
      </w:pPr>
      <w:r>
        <w:separator/>
      </w:r>
    </w:p>
  </w:footnote>
  <w:footnote w:type="continuationSeparator" w:id="0">
    <w:p w14:paraId="41D993DB" w14:textId="77777777" w:rsidR="000F45BC" w:rsidRDefault="000F45BC" w:rsidP="00DC4000">
      <w:pPr>
        <w:spacing w:after="0" w:line="240" w:lineRule="auto"/>
      </w:pPr>
      <w:r>
        <w:continuationSeparator/>
      </w:r>
    </w:p>
  </w:footnote>
  <w:footnote w:id="1">
    <w:p w14:paraId="20E21213" w14:textId="144BEB2C" w:rsidR="00002FA1" w:rsidRDefault="00002F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2" w:name="_Hlk134019667"/>
      <w:r>
        <w:t>Intenzita dopravy stanovená na základě údajů z celostátního sčítání dopravy (</w:t>
      </w:r>
      <w:r w:rsidR="006B373C">
        <w:t>v roce 2020</w:t>
      </w:r>
      <w:r>
        <w:t>), vlastního sčítání podle TP 189, automatického sčítání nebo jiného dopravního průzkumu provedeného v souladu s TP 189 v běžný pracovní den</w:t>
      </w:r>
      <w:bookmarkEnd w:id="2"/>
    </w:p>
  </w:footnote>
  <w:footnote w:id="2">
    <w:p w14:paraId="71E2EF70" w14:textId="41AD3B17" w:rsidR="001B5C4F" w:rsidRDefault="001B5C4F">
      <w:pPr>
        <w:pStyle w:val="Textpoznpodarou"/>
      </w:pPr>
      <w:r>
        <w:rPr>
          <w:rStyle w:val="Znakapoznpodarou"/>
        </w:rPr>
        <w:footnoteRef/>
      </w:r>
      <w:r>
        <w:t xml:space="preserve"> Intenzita dopravy stanovená na základě údajů z celostátního sčítání dopravy (</w:t>
      </w:r>
      <w:r w:rsidR="006B373C">
        <w:t>v roce 2020</w:t>
      </w:r>
      <w:r>
        <w:t>), vlastního sčítání podle TP 189, automatického sčítání nebo jiného dopravního průzkumu provedeného v souladu s TP 189 v běžný pracovní den.</w:t>
      </w:r>
    </w:p>
  </w:footnote>
  <w:footnote w:id="3">
    <w:p w14:paraId="56171DC9" w14:textId="7370EC66" w:rsidR="00002FA1" w:rsidRDefault="00002FA1">
      <w:pPr>
        <w:pStyle w:val="Textpoznpodarou"/>
      </w:pPr>
      <w:r>
        <w:rPr>
          <w:rStyle w:val="Znakapoznpodarou"/>
        </w:rPr>
        <w:footnoteRef/>
      </w:r>
      <w:r>
        <w:t xml:space="preserve"> Obsazená pracovní místa určená na základě výsledků Sčítání lidí, domů a bytů 2021.</w:t>
      </w:r>
    </w:p>
  </w:footnote>
  <w:footnote w:id="4">
    <w:p w14:paraId="3F2B92D1" w14:textId="770E9FA4" w:rsidR="001B5C4F" w:rsidRDefault="001B5C4F">
      <w:pPr>
        <w:pStyle w:val="Textpoznpodarou"/>
      </w:pPr>
      <w:r>
        <w:rPr>
          <w:rStyle w:val="Znakapoznpodarou"/>
        </w:rPr>
        <w:footnoteRef/>
      </w:r>
      <w:r>
        <w:t xml:space="preserve"> Počet obyvatel určený na základě výsledků každoročně zveřejňovaných Českým statistickým úřadem</w:t>
      </w:r>
    </w:p>
  </w:footnote>
  <w:footnote w:id="5">
    <w:p w14:paraId="484D8B96" w14:textId="12B42617" w:rsidR="00002FA1" w:rsidRDefault="00002F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3" w:name="_Hlk134018573"/>
      <w:r>
        <w:t>Počet cyklistů stanovený na základě vlastního sčítání podle TP 189 nebo automatického sčítání</w:t>
      </w:r>
      <w:bookmarkEnd w:id="3"/>
      <w:r>
        <w:t>.</w:t>
      </w:r>
    </w:p>
  </w:footnote>
  <w:footnote w:id="6">
    <w:p w14:paraId="22B7329E" w14:textId="77777777" w:rsidR="009A0DBD" w:rsidRDefault="009A0DBD" w:rsidP="009A0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4F71">
        <w:rPr>
          <w:sz w:val="16"/>
          <w:szCs w:val="16"/>
        </w:rPr>
        <w:t>https://maslassko.cz/wp-content/uploads/2022/03/Koncepcni_cast_SCLLD_MAS_Lassko_2021-2027-na-web.pdf</w:t>
      </w:r>
    </w:p>
  </w:footnote>
  <w:footnote w:id="7">
    <w:p w14:paraId="221E63F2" w14:textId="4037CE86" w:rsidR="00993F05" w:rsidRDefault="00993F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F095A">
        <w:rPr>
          <w:sz w:val="16"/>
          <w:szCs w:val="16"/>
        </w:rPr>
        <w:t>Indikátor je povinný k výběru a naplnění pro projekty, jejichž součástí je realizace infrastruktury pro parkování jízdních kol, a pro všechny projekty realizace doprovodné cyklistické infrastruktury při vyhrazených komunikacích pro cyklisty s vysokou intenzitou dopravy</w:t>
      </w:r>
      <w:r w:rsidR="00AF095A">
        <w:rPr>
          <w:sz w:val="16"/>
          <w:szCs w:val="16"/>
        </w:rPr>
        <w:t>.</w:t>
      </w:r>
    </w:p>
  </w:footnote>
  <w:footnote w:id="8">
    <w:p w14:paraId="6831C8BB" w14:textId="570F936D" w:rsidR="002D5833" w:rsidRPr="002D6747" w:rsidRDefault="002D5833" w:rsidP="002D6747">
      <w:pPr>
        <w:rPr>
          <w:sz w:val="16"/>
          <w:szCs w:val="16"/>
        </w:rPr>
      </w:pPr>
      <w:r w:rsidRPr="004B402C">
        <w:rPr>
          <w:rStyle w:val="Znakapoznpodarou"/>
          <w:sz w:val="24"/>
          <w:szCs w:val="24"/>
        </w:rPr>
        <w:footnoteRef/>
      </w:r>
      <w:r w:rsidRPr="004B402C">
        <w:rPr>
          <w:sz w:val="24"/>
          <w:szCs w:val="24"/>
        </w:rPr>
        <w:t xml:space="preserve"> </w:t>
      </w:r>
      <w:bookmarkStart w:id="4" w:name="_Hlk134017087"/>
      <w:r w:rsidR="00744027" w:rsidRPr="0088032C">
        <w:rPr>
          <w:sz w:val="16"/>
          <w:szCs w:val="16"/>
        </w:rPr>
        <w:t>Prvky k zvyšování bezpečnosti pěší dopravy</w:t>
      </w:r>
      <w:r w:rsidR="00744027">
        <w:rPr>
          <w:sz w:val="16"/>
          <w:szCs w:val="16"/>
        </w:rPr>
        <w:t xml:space="preserve">: </w:t>
      </w:r>
      <w:r w:rsidR="002D6747" w:rsidRPr="002D6747">
        <w:rPr>
          <w:sz w:val="16"/>
          <w:szCs w:val="16"/>
        </w:rPr>
        <w:t>Opatření pro osoby s omezenou schopností pohybu, orientace a komunikace, místa pro přecházení a přechody pro chodce, jejich nasvětlení a ochranné ostrůvky, vysazené chodníkové plochy, související přejezdy pro cyklisty, zábradlí na mostech a zábradlí jako bezpečnostní opatření; o svislé a vodorovné dopravní značení včetně zvýrazňujících prvků; o světelné signalizační zařízení řídící provoz samostatného přechodu pro chodce nebo samostatného přechodu pro chodce s přejezdem pro cyklisty, veřejné osvětlení stezky a hlavního dopravního prostoru pozemní komunikace, inteligentní dopravní systém zvyšující bezpečnost nemotorové dopravy, liniové opatření, další bezpečností opatření na komunikaci.</w:t>
      </w:r>
      <w:bookmarkEnd w:id="4"/>
    </w:p>
  </w:footnote>
  <w:footnote w:id="9">
    <w:p w14:paraId="77172976" w14:textId="625CDE3F" w:rsidR="00685615" w:rsidRDefault="00685615" w:rsidP="006856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12EF4">
        <w:rPr>
          <w:sz w:val="16"/>
          <w:szCs w:val="16"/>
        </w:rPr>
        <w:t>Intenzita dopravy stanovená na základě údajů z celostátního sčítání dopravy (</w:t>
      </w:r>
      <w:r w:rsidRPr="004C7B9C">
        <w:rPr>
          <w:sz w:val="16"/>
          <w:szCs w:val="16"/>
        </w:rPr>
        <w:t>z roku 2020</w:t>
      </w:r>
      <w:r>
        <w:rPr>
          <w:sz w:val="16"/>
          <w:szCs w:val="16"/>
        </w:rPr>
        <w:t>)</w:t>
      </w:r>
      <w:r w:rsidRPr="00F12EF4">
        <w:rPr>
          <w:sz w:val="16"/>
          <w:szCs w:val="16"/>
        </w:rPr>
        <w:t>, vlastního sčítání podle TP 189, automatického sčítání nebo jiného dopravního průzkumu provedeného v souladu s TP 189 v běžný pracovní den</w:t>
      </w:r>
    </w:p>
  </w:footnote>
  <w:footnote w:id="10">
    <w:p w14:paraId="058B4E95" w14:textId="22397595" w:rsidR="004B402C" w:rsidRPr="004B402C" w:rsidRDefault="004B402C" w:rsidP="004B402C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B402C">
        <w:rPr>
          <w:sz w:val="16"/>
          <w:szCs w:val="16"/>
        </w:rPr>
        <w:t>Intenzita dopravy stanovená na základě údajů z celostátního sčítání dopravy (</w:t>
      </w:r>
      <w:r w:rsidR="005828C7">
        <w:rPr>
          <w:sz w:val="16"/>
          <w:szCs w:val="16"/>
        </w:rPr>
        <w:t>z roku 2020</w:t>
      </w:r>
      <w:r w:rsidRPr="004B402C">
        <w:rPr>
          <w:sz w:val="16"/>
          <w:szCs w:val="16"/>
        </w:rPr>
        <w:t>), vlastního sčítání podle TP 189, automatického sčítání nebo jiného dopravního průzkumu provedeného v souladu s TP 189 v běžný pracovní den.</w:t>
      </w:r>
    </w:p>
  </w:footnote>
  <w:footnote w:id="11">
    <w:p w14:paraId="389ED230" w14:textId="01450F96" w:rsidR="005828C7" w:rsidRDefault="005828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6A00">
        <w:rPr>
          <w:sz w:val="16"/>
          <w:szCs w:val="16"/>
        </w:rPr>
        <w:t>Počet cyklistů stanovený na základě vlastního sčítání podle TP 189 nebo automatického sčítání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C391" w14:textId="151D5A34" w:rsidR="00DC4000" w:rsidRDefault="00030E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7D7C82A4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2FA1"/>
    <w:rsid w:val="00003A9E"/>
    <w:rsid w:val="0001006C"/>
    <w:rsid w:val="00030E5F"/>
    <w:rsid w:val="00033B3C"/>
    <w:rsid w:val="00076982"/>
    <w:rsid w:val="0009434E"/>
    <w:rsid w:val="000C246A"/>
    <w:rsid w:val="000D0F34"/>
    <w:rsid w:val="000E1604"/>
    <w:rsid w:val="000F090F"/>
    <w:rsid w:val="000F45BC"/>
    <w:rsid w:val="00100256"/>
    <w:rsid w:val="00106565"/>
    <w:rsid w:val="001115D4"/>
    <w:rsid w:val="001139AE"/>
    <w:rsid w:val="001737C8"/>
    <w:rsid w:val="00194B88"/>
    <w:rsid w:val="001A0CC8"/>
    <w:rsid w:val="001B5C4F"/>
    <w:rsid w:val="001E7C3D"/>
    <w:rsid w:val="00226380"/>
    <w:rsid w:val="0023690F"/>
    <w:rsid w:val="00260C35"/>
    <w:rsid w:val="00261CE6"/>
    <w:rsid w:val="00264E53"/>
    <w:rsid w:val="002749EF"/>
    <w:rsid w:val="002B2F85"/>
    <w:rsid w:val="002C062F"/>
    <w:rsid w:val="002D5833"/>
    <w:rsid w:val="002D6747"/>
    <w:rsid w:val="002D67BB"/>
    <w:rsid w:val="002E15F0"/>
    <w:rsid w:val="002E3CD9"/>
    <w:rsid w:val="002E7863"/>
    <w:rsid w:val="00330A5C"/>
    <w:rsid w:val="003339B9"/>
    <w:rsid w:val="00340838"/>
    <w:rsid w:val="00351DDA"/>
    <w:rsid w:val="00386AC7"/>
    <w:rsid w:val="00423F17"/>
    <w:rsid w:val="00455349"/>
    <w:rsid w:val="00497811"/>
    <w:rsid w:val="004A4E11"/>
    <w:rsid w:val="004A70A7"/>
    <w:rsid w:val="004B39D7"/>
    <w:rsid w:val="004B402C"/>
    <w:rsid w:val="004C6B24"/>
    <w:rsid w:val="004E36F2"/>
    <w:rsid w:val="004E4B1D"/>
    <w:rsid w:val="0056122D"/>
    <w:rsid w:val="00566AB1"/>
    <w:rsid w:val="0057174F"/>
    <w:rsid w:val="00577E6B"/>
    <w:rsid w:val="005828C7"/>
    <w:rsid w:val="00583387"/>
    <w:rsid w:val="005845DD"/>
    <w:rsid w:val="00592050"/>
    <w:rsid w:val="005B3443"/>
    <w:rsid w:val="005E13E4"/>
    <w:rsid w:val="0061579F"/>
    <w:rsid w:val="0066235B"/>
    <w:rsid w:val="00666918"/>
    <w:rsid w:val="00685615"/>
    <w:rsid w:val="00685AB6"/>
    <w:rsid w:val="006A1A50"/>
    <w:rsid w:val="006A3EF3"/>
    <w:rsid w:val="006B284F"/>
    <w:rsid w:val="006B373C"/>
    <w:rsid w:val="006C0E71"/>
    <w:rsid w:val="006C580A"/>
    <w:rsid w:val="006D0517"/>
    <w:rsid w:val="006E6251"/>
    <w:rsid w:val="006F11BC"/>
    <w:rsid w:val="00705FF2"/>
    <w:rsid w:val="00724F71"/>
    <w:rsid w:val="00744027"/>
    <w:rsid w:val="0074625F"/>
    <w:rsid w:val="00756F8E"/>
    <w:rsid w:val="007914B1"/>
    <w:rsid w:val="00791955"/>
    <w:rsid w:val="007B1199"/>
    <w:rsid w:val="007D1E1A"/>
    <w:rsid w:val="007D47AA"/>
    <w:rsid w:val="007E0834"/>
    <w:rsid w:val="00801303"/>
    <w:rsid w:val="00806654"/>
    <w:rsid w:val="00873F2C"/>
    <w:rsid w:val="008D30C8"/>
    <w:rsid w:val="008E2981"/>
    <w:rsid w:val="00900D21"/>
    <w:rsid w:val="00901CC5"/>
    <w:rsid w:val="00907B1D"/>
    <w:rsid w:val="00933242"/>
    <w:rsid w:val="00933E8D"/>
    <w:rsid w:val="00943DAA"/>
    <w:rsid w:val="00946ED5"/>
    <w:rsid w:val="009526FB"/>
    <w:rsid w:val="00953925"/>
    <w:rsid w:val="00953A44"/>
    <w:rsid w:val="0096295A"/>
    <w:rsid w:val="0096756A"/>
    <w:rsid w:val="009914EA"/>
    <w:rsid w:val="00993F05"/>
    <w:rsid w:val="009A0DBD"/>
    <w:rsid w:val="009D476F"/>
    <w:rsid w:val="00A334D4"/>
    <w:rsid w:val="00A41163"/>
    <w:rsid w:val="00A849E3"/>
    <w:rsid w:val="00AB12F7"/>
    <w:rsid w:val="00AB3C47"/>
    <w:rsid w:val="00AC004D"/>
    <w:rsid w:val="00AE1EC4"/>
    <w:rsid w:val="00AE5F82"/>
    <w:rsid w:val="00AF095A"/>
    <w:rsid w:val="00B00A59"/>
    <w:rsid w:val="00B11469"/>
    <w:rsid w:val="00B164B3"/>
    <w:rsid w:val="00B40324"/>
    <w:rsid w:val="00B471F4"/>
    <w:rsid w:val="00B8582A"/>
    <w:rsid w:val="00BA3A50"/>
    <w:rsid w:val="00BA3DD2"/>
    <w:rsid w:val="00BA5D28"/>
    <w:rsid w:val="00BB4174"/>
    <w:rsid w:val="00BC4D72"/>
    <w:rsid w:val="00BF129A"/>
    <w:rsid w:val="00BF5F40"/>
    <w:rsid w:val="00C11255"/>
    <w:rsid w:val="00C11745"/>
    <w:rsid w:val="00C13769"/>
    <w:rsid w:val="00C35853"/>
    <w:rsid w:val="00C566ED"/>
    <w:rsid w:val="00C60A7F"/>
    <w:rsid w:val="00C97F90"/>
    <w:rsid w:val="00CD2D24"/>
    <w:rsid w:val="00D0064C"/>
    <w:rsid w:val="00D32710"/>
    <w:rsid w:val="00D354FB"/>
    <w:rsid w:val="00D62762"/>
    <w:rsid w:val="00D64ADB"/>
    <w:rsid w:val="00D65DA9"/>
    <w:rsid w:val="00DC1D50"/>
    <w:rsid w:val="00DC3BC9"/>
    <w:rsid w:val="00DC4000"/>
    <w:rsid w:val="00E11D97"/>
    <w:rsid w:val="00E176C8"/>
    <w:rsid w:val="00E235C6"/>
    <w:rsid w:val="00E33D50"/>
    <w:rsid w:val="00E36A5B"/>
    <w:rsid w:val="00E43384"/>
    <w:rsid w:val="00E5649B"/>
    <w:rsid w:val="00E62E53"/>
    <w:rsid w:val="00EB65BD"/>
    <w:rsid w:val="00ED1743"/>
    <w:rsid w:val="00EE659E"/>
    <w:rsid w:val="00EF18AB"/>
    <w:rsid w:val="00EF4C41"/>
    <w:rsid w:val="00EF66F1"/>
    <w:rsid w:val="00F077D4"/>
    <w:rsid w:val="00F20D23"/>
    <w:rsid w:val="00F379D1"/>
    <w:rsid w:val="00F43777"/>
    <w:rsid w:val="00F92A48"/>
    <w:rsid w:val="00FA75AC"/>
    <w:rsid w:val="00FB0E57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table" w:styleId="Mkatabulky">
    <w:name w:val="Table Grid"/>
    <w:basedOn w:val="Normlntabulka"/>
    <w:uiPriority w:val="39"/>
    <w:rsid w:val="0093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3E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5DA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5D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5D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5DA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4116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54FB"/>
    <w:rPr>
      <w:color w:val="954F72" w:themeColor="followedHyperlink"/>
      <w:u w:val="single"/>
    </w:rPr>
  </w:style>
  <w:style w:type="character" w:customStyle="1" w:styleId="datalabel">
    <w:name w:val="datalabel"/>
    <w:basedOn w:val="Standardnpsmoodstavce"/>
    <w:rsid w:val="00C1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op.mmr.cz/cs/vyzvy-2021-2027/vyzvy/60vyzvairo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slassko.cz/wp-content/uploads/2024/11/MAS-Lassko-interni_postupy_IROP_verze_4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ACD1F-03E6-4FFB-96BA-4ABCB67A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1808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MAS_Marie</cp:lastModifiedBy>
  <cp:revision>12</cp:revision>
  <dcterms:created xsi:type="dcterms:W3CDTF">2024-02-08T10:03:00Z</dcterms:created>
  <dcterms:modified xsi:type="dcterms:W3CDTF">2024-11-27T08:23:00Z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